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E61C" w14:textId="43A68D88" w:rsidR="00CB0D31" w:rsidRDefault="00DF7627" w:rsidP="00CB0D31">
      <w:pPr>
        <w:shd w:val="clear" w:color="auto" w:fill="FFFFFF"/>
        <w:spacing w:after="0" w:line="300" w:lineRule="atLeast"/>
        <w:outlineLvl w:val="0"/>
        <w:rPr>
          <w:rFonts w:ascii="Omnes_GirlScouts Regular" w:eastAsia="Times New Roman" w:hAnsi="Omnes_GirlScouts Regular" w:cs="Times New Roman"/>
          <w:b/>
          <w:bCs/>
          <w:color w:val="00B050"/>
          <w:kern w:val="36"/>
          <w:sz w:val="28"/>
          <w:szCs w:val="28"/>
        </w:rPr>
      </w:pPr>
      <w:r>
        <w:rPr>
          <w:noProof/>
        </w:rPr>
        <w:drawing>
          <wp:inline distT="0" distB="0" distL="0" distR="0" wp14:anchorId="679062B6" wp14:editId="2927C4D3">
            <wp:extent cx="2560320" cy="876300"/>
            <wp:effectExtent l="0" t="0" r="0" b="0"/>
            <wp:docPr id="1" name="Picture 2" descr="signature_140322629">
              <a:hlinkClick xmlns:a="http://schemas.openxmlformats.org/drawingml/2006/main" r:id="rId5" tooltip="http://www.gssn.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_140322629">
                      <a:hlinkClick r:id="rId5" tooltip="http://www.gssn.org/"/>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320" cy="876300"/>
                    </a:xfrm>
                    <a:prstGeom prst="rect">
                      <a:avLst/>
                    </a:prstGeom>
                    <a:noFill/>
                    <a:ln>
                      <a:noFill/>
                    </a:ln>
                  </pic:spPr>
                </pic:pic>
              </a:graphicData>
            </a:graphic>
          </wp:inline>
        </w:drawing>
      </w:r>
    </w:p>
    <w:p w14:paraId="5865AFBD" w14:textId="77777777" w:rsidR="00CB0D31" w:rsidRDefault="00CB0D31" w:rsidP="00CB0D31">
      <w:pPr>
        <w:shd w:val="clear" w:color="auto" w:fill="FFFFFF"/>
        <w:spacing w:after="0" w:line="300" w:lineRule="atLeast"/>
        <w:outlineLvl w:val="0"/>
        <w:rPr>
          <w:rFonts w:ascii="Omnes_GirlScouts Regular" w:eastAsia="Times New Roman" w:hAnsi="Omnes_GirlScouts Regular" w:cs="Times New Roman"/>
          <w:b/>
          <w:bCs/>
          <w:color w:val="00B050"/>
          <w:kern w:val="36"/>
          <w:sz w:val="28"/>
          <w:szCs w:val="28"/>
        </w:rPr>
      </w:pPr>
    </w:p>
    <w:p w14:paraId="5013D155" w14:textId="77777777" w:rsidR="00CB0D31" w:rsidRPr="0028537F" w:rsidRDefault="00CB0D31" w:rsidP="00EB263A">
      <w:pPr>
        <w:shd w:val="clear" w:color="auto" w:fill="FFFFFF"/>
        <w:spacing w:after="0" w:line="300" w:lineRule="atLeast"/>
        <w:jc w:val="center"/>
        <w:outlineLvl w:val="0"/>
        <w:rPr>
          <w:rFonts w:ascii="Omnes_GirlScouts Regular" w:eastAsia="Times New Roman" w:hAnsi="Omnes_GirlScouts Regular" w:cs="Times New Roman"/>
          <w:b/>
          <w:bCs/>
          <w:color w:val="00B050"/>
          <w:kern w:val="36"/>
          <w:sz w:val="28"/>
          <w:szCs w:val="28"/>
        </w:rPr>
      </w:pPr>
    </w:p>
    <w:p w14:paraId="23528465" w14:textId="77777777" w:rsidR="00E76C49" w:rsidRPr="0028537F" w:rsidRDefault="00144466" w:rsidP="00EB263A">
      <w:pPr>
        <w:shd w:val="clear" w:color="auto" w:fill="FFFFFF"/>
        <w:spacing w:after="0" w:line="300" w:lineRule="atLeast"/>
        <w:jc w:val="center"/>
        <w:outlineLvl w:val="0"/>
        <w:rPr>
          <w:rFonts w:ascii="Trefoil Sans" w:eastAsia="Times New Roman" w:hAnsi="Trefoil Sans" w:cs="Times New Roman"/>
          <w:b/>
          <w:bCs/>
          <w:color w:val="00B050"/>
          <w:kern w:val="36"/>
          <w:sz w:val="28"/>
          <w:szCs w:val="28"/>
        </w:rPr>
      </w:pPr>
      <w:r w:rsidRPr="0028537F">
        <w:rPr>
          <w:rFonts w:ascii="Trefoil Sans" w:eastAsia="Times New Roman" w:hAnsi="Trefoil Sans" w:cs="Times New Roman"/>
          <w:b/>
          <w:bCs/>
          <w:color w:val="00B050"/>
          <w:kern w:val="36"/>
          <w:sz w:val="28"/>
          <w:szCs w:val="28"/>
        </w:rPr>
        <w:t xml:space="preserve">Volunteer </w:t>
      </w:r>
      <w:r w:rsidR="00EB263A" w:rsidRPr="0028537F">
        <w:rPr>
          <w:rFonts w:ascii="Trefoil Sans" w:eastAsia="Times New Roman" w:hAnsi="Trefoil Sans" w:cs="Times New Roman"/>
          <w:b/>
          <w:bCs/>
          <w:color w:val="00B050"/>
          <w:kern w:val="36"/>
          <w:sz w:val="28"/>
          <w:szCs w:val="28"/>
        </w:rPr>
        <w:t>Recognition</w:t>
      </w:r>
      <w:r w:rsidR="0042614A" w:rsidRPr="0028537F">
        <w:rPr>
          <w:rFonts w:ascii="Trefoil Sans" w:eastAsia="Times New Roman" w:hAnsi="Trefoil Sans" w:cs="Times New Roman"/>
          <w:b/>
          <w:bCs/>
          <w:color w:val="00B050"/>
          <w:kern w:val="36"/>
          <w:sz w:val="28"/>
          <w:szCs w:val="28"/>
        </w:rPr>
        <w:t xml:space="preserve"> </w:t>
      </w:r>
      <w:r w:rsidR="00EB263A" w:rsidRPr="0028537F">
        <w:rPr>
          <w:rFonts w:ascii="Trefoil Sans" w:eastAsia="Times New Roman" w:hAnsi="Trefoil Sans" w:cs="Times New Roman"/>
          <w:b/>
          <w:bCs/>
          <w:color w:val="00B050"/>
          <w:kern w:val="36"/>
          <w:sz w:val="28"/>
          <w:szCs w:val="28"/>
        </w:rPr>
        <w:t>FAQs</w:t>
      </w:r>
    </w:p>
    <w:p w14:paraId="2FADDA5A" w14:textId="73959D8F" w:rsidR="00413DDB" w:rsidRPr="0028537F" w:rsidRDefault="00DF7627" w:rsidP="00EB263A">
      <w:pPr>
        <w:shd w:val="clear" w:color="auto" w:fill="FFFFFF"/>
        <w:spacing w:after="0" w:line="300" w:lineRule="atLeast"/>
        <w:jc w:val="center"/>
        <w:outlineLvl w:val="0"/>
        <w:rPr>
          <w:rFonts w:ascii="Trefoil Sans" w:eastAsia="Times New Roman" w:hAnsi="Trefoil Sans" w:cs="Times New Roman"/>
          <w:b/>
          <w:bCs/>
          <w:color w:val="00B050"/>
          <w:kern w:val="36"/>
          <w:sz w:val="28"/>
          <w:szCs w:val="28"/>
        </w:rPr>
      </w:pPr>
      <w:r>
        <w:rPr>
          <w:rFonts w:ascii="Trefoil Sans" w:eastAsia="Times New Roman" w:hAnsi="Trefoil Sans" w:cs="Times New Roman"/>
          <w:b/>
          <w:bCs/>
          <w:color w:val="00B050"/>
          <w:kern w:val="36"/>
          <w:sz w:val="28"/>
          <w:szCs w:val="28"/>
        </w:rPr>
        <w:t>2022-2023</w:t>
      </w:r>
    </w:p>
    <w:p w14:paraId="3B9E895C" w14:textId="77777777" w:rsidR="00E55FA9" w:rsidRPr="0028537F" w:rsidRDefault="00E55FA9" w:rsidP="00EB263A">
      <w:pPr>
        <w:shd w:val="clear" w:color="auto" w:fill="FFFFFF"/>
        <w:spacing w:after="0" w:line="300" w:lineRule="atLeast"/>
        <w:jc w:val="center"/>
        <w:outlineLvl w:val="0"/>
        <w:rPr>
          <w:rFonts w:ascii="Trefoil Sans" w:eastAsia="Times New Roman" w:hAnsi="Trefoil Sans" w:cs="Times New Roman"/>
          <w:b/>
          <w:bCs/>
          <w:color w:val="00B050"/>
          <w:kern w:val="36"/>
          <w:sz w:val="28"/>
          <w:szCs w:val="28"/>
        </w:rPr>
      </w:pPr>
    </w:p>
    <w:p w14:paraId="4C086005"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Why are there adult recognition awards?</w:t>
      </w:r>
      <w:r w:rsidRPr="0028537F">
        <w:rPr>
          <w:rFonts w:ascii="Trefoil Sans" w:eastAsia="Times New Roman" w:hAnsi="Trefoil Sans" w:cs="Times New Roman"/>
          <w:color w:val="000000"/>
          <w:szCs w:val="24"/>
        </w:rPr>
        <w:br/>
        <w:t>Girl Scouts of the Sierra Nevada is privileged to partner with a dedicated group of volunteers who deliver programs and services to girls every day. The adult recognition awards honor volunteers' contributions and years of service to Girl Scouting. Volunteers do not give of their time and talent just to receive recognition. They come to Girl Scouts to work with girls, learn and grow themselves, mak</w:t>
      </w:r>
      <w:r w:rsidR="0028537F" w:rsidRPr="0028537F">
        <w:rPr>
          <w:rFonts w:ascii="Trefoil Sans" w:eastAsia="Times New Roman" w:hAnsi="Trefoil Sans" w:cs="Times New Roman"/>
          <w:color w:val="000000"/>
          <w:szCs w:val="24"/>
        </w:rPr>
        <w:t xml:space="preserve">e friends, </w:t>
      </w:r>
      <w:r w:rsidR="00A04D97" w:rsidRPr="0028537F">
        <w:rPr>
          <w:rFonts w:ascii="Trefoil Sans" w:eastAsia="Times New Roman" w:hAnsi="Trefoil Sans" w:cs="Times New Roman"/>
          <w:color w:val="000000"/>
          <w:szCs w:val="24"/>
        </w:rPr>
        <w:t xml:space="preserve">and give to their </w:t>
      </w:r>
      <w:r w:rsidRPr="0028537F">
        <w:rPr>
          <w:rFonts w:ascii="Trefoil Sans" w:eastAsia="Times New Roman" w:hAnsi="Trefoil Sans" w:cs="Times New Roman"/>
          <w:color w:val="000000"/>
          <w:szCs w:val="24"/>
        </w:rPr>
        <w:t>community.</w:t>
      </w:r>
      <w:r w:rsidRPr="0028537F">
        <w:rPr>
          <w:rFonts w:ascii="Calibri" w:eastAsia="Times New Roman" w:hAnsi="Calibri" w:cs="Calibri"/>
          <w:color w:val="000000"/>
          <w:szCs w:val="24"/>
        </w:rPr>
        <w:t> </w:t>
      </w:r>
      <w:r w:rsidR="00CE3484" w:rsidRPr="0028537F">
        <w:rPr>
          <w:rFonts w:ascii="Trefoil Sans" w:eastAsia="Times New Roman" w:hAnsi="Trefoil Sans" w:cs="Times New Roman"/>
          <w:color w:val="000000"/>
          <w:szCs w:val="24"/>
        </w:rPr>
        <w:t xml:space="preserve">Honoring our outstanding volunteers is just one way GSSN </w:t>
      </w:r>
      <w:r w:rsidRPr="0028537F">
        <w:rPr>
          <w:rFonts w:ascii="Trefoil Sans" w:eastAsia="Times New Roman" w:hAnsi="Trefoil Sans" w:cs="Times New Roman"/>
          <w:color w:val="000000"/>
          <w:szCs w:val="24"/>
        </w:rPr>
        <w:t>show</w:t>
      </w:r>
      <w:r w:rsidR="00CE3484" w:rsidRPr="0028537F">
        <w:rPr>
          <w:rFonts w:ascii="Trefoil Sans" w:eastAsia="Times New Roman" w:hAnsi="Trefoil Sans" w:cs="Times New Roman"/>
          <w:color w:val="000000"/>
          <w:szCs w:val="24"/>
        </w:rPr>
        <w:t>s</w:t>
      </w:r>
      <w:r w:rsidRPr="0028537F">
        <w:rPr>
          <w:rFonts w:ascii="Trefoil Sans" w:eastAsia="Times New Roman" w:hAnsi="Trefoil Sans" w:cs="Times New Roman"/>
          <w:color w:val="000000"/>
          <w:szCs w:val="24"/>
        </w:rPr>
        <w:t xml:space="preserve"> volunteers how much they are appreciated.</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04417078" w14:textId="77777777" w:rsidR="00D2349B"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How often are awards presented?</w:t>
      </w:r>
      <w:r w:rsidRPr="0028537F">
        <w:rPr>
          <w:rFonts w:ascii="Calibri" w:eastAsia="Times New Roman" w:hAnsi="Calibri" w:cs="Calibri"/>
          <w:b/>
          <w:bCs/>
          <w:color w:val="000000"/>
          <w:szCs w:val="24"/>
        </w:rPr>
        <w:t> </w:t>
      </w:r>
      <w:r w:rsidRPr="0028537F">
        <w:rPr>
          <w:rFonts w:ascii="Trefoil Sans" w:eastAsia="Times New Roman" w:hAnsi="Trefoil Sans" w:cs="Times New Roman"/>
          <w:color w:val="000000"/>
          <w:szCs w:val="24"/>
        </w:rPr>
        <w:br/>
      </w:r>
      <w:r w:rsidR="0028537F" w:rsidRPr="0028537F">
        <w:rPr>
          <w:rFonts w:ascii="Trefoil Sans" w:eastAsia="Times New Roman" w:hAnsi="Trefoil Sans" w:cs="Times New Roman"/>
          <w:color w:val="000000"/>
          <w:szCs w:val="24"/>
        </w:rPr>
        <w:t>Formal</w:t>
      </w:r>
      <w:r w:rsidRPr="0028537F">
        <w:rPr>
          <w:rFonts w:ascii="Trefoil Sans" w:eastAsia="Times New Roman" w:hAnsi="Trefoil Sans" w:cs="Times New Roman"/>
          <w:color w:val="000000"/>
          <w:szCs w:val="24"/>
        </w:rPr>
        <w:t xml:space="preserve"> awards are presented each spring at the</w:t>
      </w:r>
      <w:r w:rsidRPr="0028537F">
        <w:rPr>
          <w:rFonts w:ascii="Calibri" w:eastAsia="Times New Roman" w:hAnsi="Calibri" w:cs="Calibri"/>
          <w:color w:val="000000"/>
          <w:szCs w:val="24"/>
        </w:rPr>
        <w:t> </w:t>
      </w:r>
      <w:r w:rsidR="00116A8E" w:rsidRPr="0028537F">
        <w:rPr>
          <w:rFonts w:ascii="Trefoil Sans" w:hAnsi="Trefoil Sans"/>
          <w:szCs w:val="24"/>
        </w:rPr>
        <w:t xml:space="preserve">Volunteer Recognition </w:t>
      </w:r>
      <w:r w:rsidR="007C03BF" w:rsidRPr="0028537F">
        <w:rPr>
          <w:rFonts w:ascii="Trefoil Sans" w:hAnsi="Trefoil Sans"/>
          <w:szCs w:val="24"/>
        </w:rPr>
        <w:t>event</w:t>
      </w:r>
      <w:r w:rsidR="00116A8E" w:rsidRPr="0028537F">
        <w:rPr>
          <w:rFonts w:ascii="Trefoil Sans" w:hAnsi="Trefoil Sans"/>
          <w:szCs w:val="24"/>
        </w:rPr>
        <w:t xml:space="preserve">. </w:t>
      </w:r>
      <w:r w:rsidRPr="0028537F">
        <w:rPr>
          <w:rFonts w:ascii="Trefoil Sans" w:eastAsia="Times New Roman" w:hAnsi="Trefoil Sans" w:cs="Times New Roman"/>
          <w:color w:val="000000"/>
          <w:szCs w:val="24"/>
        </w:rPr>
        <w:t xml:space="preserve"> </w:t>
      </w:r>
    </w:p>
    <w:p w14:paraId="7858723C" w14:textId="61BF558A" w:rsidR="00E76C49" w:rsidRPr="0028537F" w:rsidRDefault="00E76C49" w:rsidP="00D2349B">
      <w:pPr>
        <w:shd w:val="clear" w:color="auto" w:fill="FFFFFF"/>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Calibri" w:eastAsia="Times New Roman" w:hAnsi="Calibri" w:cs="Calibri"/>
          <w:color w:val="000000"/>
          <w:szCs w:val="24"/>
        </w:rPr>
        <w:t> </w:t>
      </w:r>
    </w:p>
    <w:p w14:paraId="74236081"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 xml:space="preserve">What is the </w:t>
      </w:r>
      <w:r w:rsidR="00E63906" w:rsidRPr="0028537F">
        <w:rPr>
          <w:rFonts w:ascii="Trefoil Sans" w:eastAsia="Times New Roman" w:hAnsi="Trefoil Sans" w:cs="Times New Roman"/>
          <w:b/>
          <w:bCs/>
          <w:color w:val="000000"/>
          <w:szCs w:val="24"/>
        </w:rPr>
        <w:t>Volunteer Recognitions Task Force</w:t>
      </w:r>
      <w:r w:rsidRPr="0028537F">
        <w:rPr>
          <w:rFonts w:ascii="Trefoil Sans" w:eastAsia="Times New Roman" w:hAnsi="Trefoil Sans" w:cs="Times New Roman"/>
          <w:b/>
          <w:bCs/>
          <w:color w:val="000000"/>
          <w:szCs w:val="24"/>
        </w:rPr>
        <w:t>?</w:t>
      </w:r>
      <w:r w:rsidRPr="0028537F">
        <w:rPr>
          <w:rFonts w:ascii="Trefoil Sans" w:eastAsia="Times New Roman" w:hAnsi="Trefoil Sans" w:cs="Times New Roman"/>
          <w:color w:val="000000"/>
          <w:szCs w:val="24"/>
        </w:rPr>
        <w:br/>
        <w:t xml:space="preserve">The </w:t>
      </w:r>
      <w:r w:rsidR="00E63906" w:rsidRPr="0028537F">
        <w:rPr>
          <w:rFonts w:ascii="Trefoil Sans" w:eastAsia="Times New Roman" w:hAnsi="Trefoil Sans" w:cs="Times New Roman"/>
          <w:color w:val="000000"/>
          <w:szCs w:val="24"/>
        </w:rPr>
        <w:t>Volunteer Recognitions Task Force</w:t>
      </w:r>
      <w:r w:rsidRPr="0028537F">
        <w:rPr>
          <w:rFonts w:ascii="Trefoil Sans" w:eastAsia="Times New Roman" w:hAnsi="Trefoil Sans" w:cs="Times New Roman"/>
          <w:color w:val="000000"/>
          <w:szCs w:val="24"/>
        </w:rPr>
        <w:t xml:space="preserve"> consists of four to six</w:t>
      </w:r>
      <w:r w:rsidR="00E55FA9" w:rsidRPr="0028537F">
        <w:rPr>
          <w:rFonts w:ascii="Trefoil Sans" w:eastAsia="Times New Roman" w:hAnsi="Trefoil Sans" w:cs="Times New Roman"/>
          <w:color w:val="000000"/>
          <w:szCs w:val="24"/>
        </w:rPr>
        <w:t xml:space="preserve"> Girl Scout volunteers</w:t>
      </w:r>
      <w:r w:rsidR="00134F31" w:rsidRPr="0028537F">
        <w:rPr>
          <w:rFonts w:ascii="Trefoil Sans" w:eastAsia="Times New Roman" w:hAnsi="Trefoil Sans" w:cs="Times New Roman"/>
          <w:color w:val="000000"/>
          <w:szCs w:val="24"/>
        </w:rPr>
        <w:t xml:space="preserve"> and girl members</w:t>
      </w:r>
      <w:r w:rsidR="00E55FA9" w:rsidRPr="0028537F">
        <w:rPr>
          <w:rFonts w:ascii="Trefoil Sans" w:eastAsia="Times New Roman" w:hAnsi="Trefoil Sans" w:cs="Times New Roman"/>
          <w:color w:val="000000"/>
          <w:szCs w:val="24"/>
        </w:rPr>
        <w:t>.</w:t>
      </w:r>
      <w:r w:rsidRPr="0028537F">
        <w:rPr>
          <w:rFonts w:ascii="Trefoil Sans" w:eastAsia="Times New Roman" w:hAnsi="Trefoil Sans" w:cs="Times New Roman"/>
          <w:color w:val="000000"/>
          <w:szCs w:val="24"/>
        </w:rPr>
        <w:t xml:space="preserve"> The group meets </w:t>
      </w:r>
      <w:r w:rsidR="00116A8E" w:rsidRPr="0028537F">
        <w:rPr>
          <w:rFonts w:ascii="Trefoil Sans" w:eastAsia="Times New Roman" w:hAnsi="Trefoil Sans" w:cs="Times New Roman"/>
          <w:color w:val="000000"/>
          <w:szCs w:val="24"/>
        </w:rPr>
        <w:t>to review all no</w:t>
      </w:r>
      <w:r w:rsidR="0050404B" w:rsidRPr="0028537F">
        <w:rPr>
          <w:rFonts w:ascii="Trefoil Sans" w:eastAsia="Times New Roman" w:hAnsi="Trefoil Sans" w:cs="Times New Roman"/>
          <w:color w:val="000000"/>
          <w:szCs w:val="24"/>
        </w:rPr>
        <w:t>mination</w:t>
      </w:r>
      <w:r w:rsidR="00116A8E" w:rsidRPr="0028537F">
        <w:rPr>
          <w:rFonts w:ascii="Trefoil Sans" w:eastAsia="Times New Roman" w:hAnsi="Trefoil Sans" w:cs="Times New Roman"/>
          <w:color w:val="000000"/>
          <w:szCs w:val="24"/>
        </w:rPr>
        <w:t>s, submit their recommenda</w:t>
      </w:r>
      <w:r w:rsidR="0028537F" w:rsidRPr="0028537F">
        <w:rPr>
          <w:rFonts w:ascii="Trefoil Sans" w:eastAsia="Times New Roman" w:hAnsi="Trefoil Sans" w:cs="Times New Roman"/>
          <w:color w:val="000000"/>
          <w:szCs w:val="24"/>
        </w:rPr>
        <w:t xml:space="preserve">tions to the Board of Directors, </w:t>
      </w:r>
      <w:r w:rsidR="00116A8E" w:rsidRPr="0028537F">
        <w:rPr>
          <w:rFonts w:ascii="Trefoil Sans" w:eastAsia="Times New Roman" w:hAnsi="Trefoil Sans" w:cs="Times New Roman"/>
          <w:color w:val="000000"/>
          <w:szCs w:val="24"/>
        </w:rPr>
        <w:t>and assist in the planning of th</w:t>
      </w:r>
      <w:r w:rsidR="007C03BF" w:rsidRPr="0028537F">
        <w:rPr>
          <w:rFonts w:ascii="Trefoil Sans" w:eastAsia="Times New Roman" w:hAnsi="Trefoil Sans" w:cs="Times New Roman"/>
          <w:color w:val="000000"/>
          <w:szCs w:val="24"/>
        </w:rPr>
        <w:t>e Volunteer Recognition event</w:t>
      </w:r>
      <w:r w:rsidR="00116A8E" w:rsidRPr="0028537F">
        <w:rPr>
          <w:rFonts w:ascii="Trefoil Sans" w:eastAsia="Times New Roman" w:hAnsi="Trefoil Sans" w:cs="Times New Roman"/>
          <w:color w:val="000000"/>
          <w:szCs w:val="24"/>
        </w:rPr>
        <w:t xml:space="preserve">. </w:t>
      </w:r>
      <w:r w:rsidR="0058327D" w:rsidRPr="0028537F">
        <w:rPr>
          <w:rFonts w:ascii="Trefoil Sans" w:eastAsia="Times New Roman" w:hAnsi="Trefoil Sans" w:cs="Times New Roman"/>
          <w:color w:val="000000"/>
          <w:szCs w:val="24"/>
        </w:rPr>
        <w:t xml:space="preserve"> The Task Force is accepting new</w:t>
      </w:r>
      <w:r w:rsidR="0028537F" w:rsidRPr="0028537F">
        <w:rPr>
          <w:rFonts w:ascii="Trefoil Sans" w:eastAsia="Times New Roman" w:hAnsi="Trefoil Sans" w:cs="Times New Roman"/>
          <w:color w:val="000000"/>
          <w:szCs w:val="24"/>
        </w:rPr>
        <w:t xml:space="preserve"> members; interested volunteers – or Girl Scout Seniors or Ambassadors - </w:t>
      </w:r>
      <w:r w:rsidR="0058327D" w:rsidRPr="0028537F">
        <w:rPr>
          <w:rFonts w:ascii="Trefoil Sans" w:eastAsia="Times New Roman" w:hAnsi="Trefoil Sans" w:cs="Times New Roman"/>
          <w:color w:val="000000"/>
          <w:szCs w:val="24"/>
        </w:rPr>
        <w:t>can contact our team at girlscouts@gssn.org.</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0C3A26AF"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Is there a prerequisite for the awards or an order in which awards must be received?</w:t>
      </w:r>
      <w:r w:rsidRPr="0028537F">
        <w:rPr>
          <w:rFonts w:ascii="Trefoil Sans" w:eastAsia="Times New Roman" w:hAnsi="Trefoil Sans" w:cs="Times New Roman"/>
          <w:color w:val="000000"/>
          <w:szCs w:val="24"/>
        </w:rPr>
        <w:br/>
        <w:t xml:space="preserve">Candidates must have received the Thanks Badge before qualifying for the Thanks Badge II. </w:t>
      </w:r>
      <w:r w:rsidR="00E55FA9" w:rsidRPr="0028537F">
        <w:rPr>
          <w:rFonts w:ascii="Trefoil Sans" w:eastAsia="Times New Roman" w:hAnsi="Trefoil Sans" w:cs="Times New Roman"/>
          <w:color w:val="000000"/>
          <w:szCs w:val="24"/>
        </w:rPr>
        <w:t>All other</w:t>
      </w:r>
      <w:r w:rsidRPr="0028537F">
        <w:rPr>
          <w:rFonts w:ascii="Trefoil Sans" w:eastAsia="Times New Roman" w:hAnsi="Trefoil Sans" w:cs="Times New Roman"/>
          <w:color w:val="000000"/>
          <w:szCs w:val="24"/>
        </w:rPr>
        <w:t xml:space="preserve"> awards are not given in any predetermined order</w:t>
      </w:r>
      <w:r w:rsidR="00E55FA9" w:rsidRPr="0028537F">
        <w:rPr>
          <w:rFonts w:ascii="Trefoil Sans" w:eastAsia="Times New Roman" w:hAnsi="Trefoil Sans" w:cs="Times New Roman"/>
          <w:color w:val="000000"/>
          <w:szCs w:val="24"/>
        </w:rPr>
        <w:t xml:space="preserve">. </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2DEAB7C1"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How do I nominate someone for an award?</w:t>
      </w:r>
      <w:r w:rsidRPr="0028537F">
        <w:rPr>
          <w:rFonts w:ascii="Trefoil Sans" w:eastAsia="Times New Roman" w:hAnsi="Trefoil Sans" w:cs="Times New Roman"/>
          <w:color w:val="000000"/>
          <w:szCs w:val="24"/>
        </w:rPr>
        <w:br/>
        <w:t>You will ne</w:t>
      </w:r>
      <w:r w:rsidR="00847A39" w:rsidRPr="0028537F">
        <w:rPr>
          <w:rFonts w:ascii="Trefoil Sans" w:eastAsia="Times New Roman" w:hAnsi="Trefoil Sans" w:cs="Times New Roman"/>
          <w:color w:val="000000"/>
          <w:szCs w:val="24"/>
        </w:rPr>
        <w:t>ed to complete the appr</w:t>
      </w:r>
      <w:r w:rsidR="0050404B" w:rsidRPr="0028537F">
        <w:rPr>
          <w:rFonts w:ascii="Trefoil Sans" w:eastAsia="Times New Roman" w:hAnsi="Trefoil Sans" w:cs="Times New Roman"/>
          <w:color w:val="000000"/>
          <w:szCs w:val="24"/>
        </w:rPr>
        <w:t>opriate Nomination</w:t>
      </w:r>
      <w:r w:rsidRPr="0028537F">
        <w:rPr>
          <w:rFonts w:ascii="Trefoil Sans" w:eastAsia="Times New Roman" w:hAnsi="Trefoil Sans" w:cs="Times New Roman"/>
          <w:color w:val="000000"/>
          <w:szCs w:val="24"/>
        </w:rPr>
        <w:t xml:space="preserve"> and </w:t>
      </w:r>
      <w:r w:rsidR="0050404B" w:rsidRPr="0028537F">
        <w:rPr>
          <w:rFonts w:ascii="Trefoil Sans" w:eastAsia="Times New Roman" w:hAnsi="Trefoil Sans" w:cs="Times New Roman"/>
          <w:color w:val="000000"/>
          <w:szCs w:val="24"/>
        </w:rPr>
        <w:t>L</w:t>
      </w:r>
      <w:r w:rsidRPr="0028537F">
        <w:rPr>
          <w:rFonts w:ascii="Trefoil Sans" w:eastAsia="Times New Roman" w:hAnsi="Trefoil Sans" w:cs="Times New Roman"/>
          <w:color w:val="000000"/>
          <w:szCs w:val="24"/>
        </w:rPr>
        <w:t>etter</w:t>
      </w:r>
      <w:r w:rsidR="00E55FA9" w:rsidRPr="0028537F">
        <w:rPr>
          <w:rFonts w:ascii="Trefoil Sans" w:eastAsia="Times New Roman" w:hAnsi="Trefoil Sans" w:cs="Times New Roman"/>
          <w:color w:val="000000"/>
          <w:szCs w:val="24"/>
        </w:rPr>
        <w:t>(</w:t>
      </w:r>
      <w:r w:rsidRPr="0028537F">
        <w:rPr>
          <w:rFonts w:ascii="Trefoil Sans" w:eastAsia="Times New Roman" w:hAnsi="Trefoil Sans" w:cs="Times New Roman"/>
          <w:color w:val="000000"/>
          <w:szCs w:val="24"/>
        </w:rPr>
        <w:t>s</w:t>
      </w:r>
      <w:r w:rsidR="00E55FA9" w:rsidRPr="0028537F">
        <w:rPr>
          <w:rFonts w:ascii="Trefoil Sans" w:eastAsia="Times New Roman" w:hAnsi="Trefoil Sans" w:cs="Times New Roman"/>
          <w:color w:val="000000"/>
          <w:szCs w:val="24"/>
        </w:rPr>
        <w:t>)</w:t>
      </w:r>
      <w:r w:rsidRPr="0028537F">
        <w:rPr>
          <w:rFonts w:ascii="Trefoil Sans" w:eastAsia="Times New Roman" w:hAnsi="Trefoil Sans" w:cs="Times New Roman"/>
          <w:color w:val="000000"/>
          <w:szCs w:val="24"/>
        </w:rPr>
        <w:t xml:space="preserve"> </w:t>
      </w:r>
      <w:r w:rsidR="0050404B" w:rsidRPr="0028537F">
        <w:rPr>
          <w:rFonts w:ascii="Trefoil Sans" w:eastAsia="Times New Roman" w:hAnsi="Trefoil Sans" w:cs="Times New Roman"/>
          <w:color w:val="000000"/>
          <w:szCs w:val="24"/>
        </w:rPr>
        <w:t xml:space="preserve">of Endorsement forms. These forms </w:t>
      </w:r>
      <w:r w:rsidR="00132CC6" w:rsidRPr="0028537F">
        <w:rPr>
          <w:rFonts w:ascii="Trefoil Sans" w:eastAsia="Times New Roman" w:hAnsi="Trefoil Sans" w:cs="Times New Roman"/>
          <w:color w:val="000000"/>
          <w:szCs w:val="24"/>
        </w:rPr>
        <w:t xml:space="preserve">can be </w:t>
      </w:r>
      <w:r w:rsidR="00847A39" w:rsidRPr="0028537F">
        <w:rPr>
          <w:rFonts w:ascii="Trefoil Sans" w:eastAsia="Times New Roman" w:hAnsi="Trefoil Sans" w:cs="Times New Roman"/>
          <w:color w:val="000000"/>
          <w:szCs w:val="24"/>
        </w:rPr>
        <w:t>submitted</w:t>
      </w:r>
      <w:r w:rsidR="00132CC6" w:rsidRPr="0028537F">
        <w:rPr>
          <w:rFonts w:ascii="Trefoil Sans" w:eastAsia="Times New Roman" w:hAnsi="Trefoil Sans" w:cs="Times New Roman"/>
          <w:color w:val="000000"/>
          <w:szCs w:val="24"/>
        </w:rPr>
        <w:t xml:space="preserve"> online at </w:t>
      </w:r>
      <w:hyperlink r:id="rId7" w:history="1">
        <w:r w:rsidR="00132CC6" w:rsidRPr="0028537F">
          <w:rPr>
            <w:rStyle w:val="Hyperlink"/>
            <w:rFonts w:ascii="Trefoil Sans" w:hAnsi="Trefoil Sans"/>
            <w:b/>
            <w:color w:val="00B050"/>
            <w:szCs w:val="24"/>
            <w:u w:val="none"/>
          </w:rPr>
          <w:t>http://bit.do/gssnvols</w:t>
        </w:r>
      </w:hyperlink>
      <w:r w:rsidRPr="0028537F">
        <w:rPr>
          <w:rFonts w:ascii="Trefoil Sans" w:eastAsia="Times New Roman" w:hAnsi="Trefoil Sans" w:cs="Times New Roman"/>
          <w:color w:val="000000"/>
          <w:szCs w:val="24"/>
        </w:rPr>
        <w:t xml:space="preserve">. </w:t>
      </w:r>
      <w:r w:rsidR="00E55FA9" w:rsidRPr="0028537F">
        <w:rPr>
          <w:rFonts w:ascii="Trefoil Sans" w:eastAsia="Times New Roman" w:hAnsi="Trefoil Sans" w:cs="Times New Roman"/>
          <w:color w:val="000000"/>
          <w:szCs w:val="24"/>
        </w:rPr>
        <w:t>Please remember to c</w:t>
      </w:r>
      <w:r w:rsidRPr="0028537F">
        <w:rPr>
          <w:rFonts w:ascii="Trefoil Sans" w:eastAsia="Times New Roman" w:hAnsi="Trefoil Sans" w:cs="Times New Roman"/>
          <w:color w:val="000000"/>
          <w:szCs w:val="24"/>
        </w:rPr>
        <w:t xml:space="preserve">learly and specifically state the candidate’s personal achievements and how they meet the criteria for this particular award. </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20983916"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Who can nominate? Can staff or parents nominate volunteers for an award?</w:t>
      </w:r>
      <w:r w:rsidRPr="0028537F">
        <w:rPr>
          <w:rFonts w:ascii="Trefoil Sans" w:eastAsia="Times New Roman" w:hAnsi="Trefoil Sans" w:cs="Times New Roman"/>
          <w:color w:val="000000"/>
          <w:szCs w:val="24"/>
        </w:rPr>
        <w:br/>
        <w:t>Anyone who has knowledge of the service performed may nominate someone for an award. This includes parents</w:t>
      </w:r>
      <w:r w:rsidR="0028537F" w:rsidRPr="0028537F">
        <w:rPr>
          <w:rFonts w:ascii="Trefoil Sans" w:eastAsia="Times New Roman" w:hAnsi="Trefoil Sans" w:cs="Times New Roman"/>
          <w:color w:val="000000"/>
          <w:szCs w:val="24"/>
        </w:rPr>
        <w:t xml:space="preserve">, community members, volunteers, </w:t>
      </w:r>
      <w:r w:rsidRPr="0028537F">
        <w:rPr>
          <w:rFonts w:ascii="Trefoil Sans" w:eastAsia="Times New Roman" w:hAnsi="Trefoil Sans" w:cs="Times New Roman"/>
          <w:color w:val="000000"/>
          <w:szCs w:val="24"/>
        </w:rPr>
        <w:t>and staff.</w:t>
      </w:r>
      <w:r w:rsidRPr="0028537F">
        <w:rPr>
          <w:rFonts w:ascii="Calibri" w:eastAsia="Times New Roman" w:hAnsi="Calibri" w:cs="Calibri"/>
          <w:color w:val="000000"/>
          <w:szCs w:val="24"/>
        </w:rPr>
        <w:t> </w:t>
      </w:r>
      <w:r w:rsidRPr="0028537F">
        <w:rPr>
          <w:rFonts w:ascii="Trefoil Sans" w:eastAsia="Times New Roman" w:hAnsi="Trefoil Sans" w:cs="Times New Roman"/>
          <w:color w:val="000000"/>
          <w:szCs w:val="24"/>
        </w:rPr>
        <w:t>The same requirements for the nomination process exist, no matter who does the nominating.</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0AD2CFE5" w14:textId="77777777" w:rsidR="00CB0D31"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Can staff be nominated for awards?</w:t>
      </w:r>
      <w:r w:rsidRPr="0028537F">
        <w:rPr>
          <w:rFonts w:ascii="Trefoil Sans" w:eastAsia="Times New Roman" w:hAnsi="Trefoil Sans" w:cs="Times New Roman"/>
          <w:color w:val="000000"/>
          <w:szCs w:val="24"/>
        </w:rPr>
        <w:br/>
        <w:t xml:space="preserve">No. These awards are for volunteer service of adult members of Girl Scouts of the USA. If you would like to recognize a staff member, a letter to </w:t>
      </w:r>
      <w:r w:rsidR="0028537F" w:rsidRPr="0028537F">
        <w:rPr>
          <w:rFonts w:ascii="Trefoil Sans" w:eastAsia="Times New Roman" w:hAnsi="Trefoil Sans" w:cs="Times New Roman"/>
          <w:color w:val="000000"/>
          <w:szCs w:val="24"/>
        </w:rPr>
        <w:t>their</w:t>
      </w:r>
      <w:r w:rsidRPr="0028537F">
        <w:rPr>
          <w:rFonts w:ascii="Trefoil Sans" w:eastAsia="Times New Roman" w:hAnsi="Trefoil Sans" w:cs="Times New Roman"/>
          <w:color w:val="000000"/>
          <w:szCs w:val="24"/>
        </w:rPr>
        <w:t xml:space="preserve"> supervisor or the CEO is always appreciated.</w:t>
      </w:r>
    </w:p>
    <w:p w14:paraId="547E41EE" w14:textId="77777777" w:rsidR="00E76C49" w:rsidRPr="0028537F" w:rsidRDefault="00E76C49" w:rsidP="00CB0D31">
      <w:pPr>
        <w:shd w:val="clear" w:color="auto" w:fill="FFFFFF"/>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color w:val="000000"/>
          <w:szCs w:val="24"/>
        </w:rPr>
        <w:lastRenderedPageBreak/>
        <w:br/>
      </w:r>
      <w:r w:rsidRPr="0028537F">
        <w:rPr>
          <w:rFonts w:ascii="Calibri" w:eastAsia="Times New Roman" w:hAnsi="Calibri" w:cs="Calibri"/>
          <w:color w:val="000000"/>
          <w:szCs w:val="24"/>
        </w:rPr>
        <w:t> </w:t>
      </w:r>
    </w:p>
    <w:p w14:paraId="0AB43B14" w14:textId="14D129C1" w:rsidR="00E07944" w:rsidRPr="0028537F" w:rsidRDefault="00E76C49" w:rsidP="00CB0D31">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When do I need to turn in the nomination, and who gets it?</w:t>
      </w:r>
      <w:r w:rsidRPr="0028537F">
        <w:rPr>
          <w:rFonts w:ascii="Trefoil Sans" w:eastAsia="Times New Roman" w:hAnsi="Trefoil Sans" w:cs="Times New Roman"/>
          <w:color w:val="000000"/>
          <w:szCs w:val="24"/>
        </w:rPr>
        <w:br/>
      </w:r>
      <w:r w:rsidR="007C03BF" w:rsidRPr="0028537F">
        <w:rPr>
          <w:rFonts w:ascii="Trefoil Sans" w:eastAsia="Times New Roman" w:hAnsi="Trefoil Sans" w:cs="Times New Roman"/>
          <w:i/>
          <w:color w:val="000000"/>
          <w:szCs w:val="24"/>
        </w:rPr>
        <w:t>All award nominations</w:t>
      </w:r>
      <w:r w:rsidRPr="0028537F">
        <w:rPr>
          <w:rFonts w:ascii="Trefoil Sans" w:eastAsia="Times New Roman" w:hAnsi="Trefoil Sans" w:cs="Times New Roman"/>
          <w:i/>
          <w:color w:val="000000"/>
          <w:szCs w:val="24"/>
        </w:rPr>
        <w:t xml:space="preserve"> are due to </w:t>
      </w:r>
      <w:r w:rsidR="0028537F" w:rsidRPr="0028537F">
        <w:rPr>
          <w:rFonts w:ascii="Trefoil Sans" w:eastAsia="Times New Roman" w:hAnsi="Trefoil Sans" w:cs="Times New Roman"/>
          <w:i/>
          <w:color w:val="000000"/>
          <w:szCs w:val="24"/>
        </w:rPr>
        <w:t>GSSN</w:t>
      </w:r>
      <w:r w:rsidRPr="0028537F">
        <w:rPr>
          <w:rFonts w:ascii="Trefoil Sans" w:eastAsia="Times New Roman" w:hAnsi="Trefoil Sans" w:cs="Times New Roman"/>
          <w:i/>
          <w:color w:val="000000"/>
          <w:szCs w:val="24"/>
        </w:rPr>
        <w:t xml:space="preserve"> by </w:t>
      </w:r>
      <w:r w:rsidR="00DF7627">
        <w:rPr>
          <w:rFonts w:ascii="Trefoil Sans" w:eastAsia="Times New Roman" w:hAnsi="Trefoil Sans" w:cs="Times New Roman"/>
          <w:i/>
          <w:color w:val="000000"/>
          <w:szCs w:val="24"/>
        </w:rPr>
        <w:t>March 1,</w:t>
      </w:r>
      <w:r w:rsidR="0028537F" w:rsidRPr="0028537F">
        <w:rPr>
          <w:rFonts w:ascii="Trefoil Sans" w:eastAsia="Times New Roman" w:hAnsi="Trefoil Sans" w:cs="Times New Roman"/>
          <w:i/>
          <w:color w:val="000000"/>
          <w:szCs w:val="24"/>
        </w:rPr>
        <w:t xml:space="preserve"> 20</w:t>
      </w:r>
      <w:r w:rsidR="00BA3B29">
        <w:rPr>
          <w:rFonts w:ascii="Trefoil Sans" w:eastAsia="Times New Roman" w:hAnsi="Trefoil Sans" w:cs="Times New Roman"/>
          <w:i/>
          <w:color w:val="000000"/>
          <w:szCs w:val="24"/>
        </w:rPr>
        <w:t>2</w:t>
      </w:r>
      <w:r w:rsidR="00DF7627">
        <w:rPr>
          <w:rFonts w:ascii="Trefoil Sans" w:eastAsia="Times New Roman" w:hAnsi="Trefoil Sans" w:cs="Times New Roman"/>
          <w:i/>
          <w:color w:val="000000"/>
          <w:szCs w:val="24"/>
        </w:rPr>
        <w:t>3</w:t>
      </w:r>
      <w:r w:rsidR="00132CC6" w:rsidRPr="0028537F">
        <w:rPr>
          <w:rFonts w:ascii="Trefoil Sans" w:eastAsia="Times New Roman" w:hAnsi="Trefoil Sans" w:cs="Times New Roman"/>
          <w:i/>
          <w:color w:val="000000"/>
          <w:szCs w:val="24"/>
        </w:rPr>
        <w:t>.</w:t>
      </w:r>
      <w:r w:rsidRPr="0028537F">
        <w:rPr>
          <w:rFonts w:ascii="Trefoil Sans" w:eastAsia="Times New Roman" w:hAnsi="Trefoil Sans" w:cs="Times New Roman"/>
          <w:color w:val="000000"/>
          <w:szCs w:val="24"/>
        </w:rPr>
        <w:t xml:space="preserve"> This gives the committee time to review the nominations, </w:t>
      </w:r>
      <w:r w:rsidR="00E55FA9" w:rsidRPr="0028537F">
        <w:rPr>
          <w:rFonts w:ascii="Trefoil Sans" w:eastAsia="Times New Roman" w:hAnsi="Trefoil Sans" w:cs="Times New Roman"/>
          <w:color w:val="000000"/>
          <w:szCs w:val="24"/>
        </w:rPr>
        <w:t>receive Board approval</w:t>
      </w:r>
      <w:r w:rsidRPr="0028537F">
        <w:rPr>
          <w:rFonts w:ascii="Trefoil Sans" w:eastAsia="Times New Roman" w:hAnsi="Trefoil Sans" w:cs="Times New Roman"/>
          <w:color w:val="000000"/>
          <w:szCs w:val="24"/>
        </w:rPr>
        <w:t xml:space="preserve"> and order the appropriate </w:t>
      </w:r>
      <w:r w:rsidR="00DE562D" w:rsidRPr="0028537F">
        <w:rPr>
          <w:rFonts w:ascii="Trefoil Sans" w:eastAsia="Times New Roman" w:hAnsi="Trefoil Sans" w:cs="Times New Roman"/>
          <w:color w:val="000000"/>
          <w:szCs w:val="24"/>
        </w:rPr>
        <w:t xml:space="preserve">number of </w:t>
      </w:r>
      <w:r w:rsidRPr="0028537F">
        <w:rPr>
          <w:rFonts w:ascii="Trefoil Sans" w:eastAsia="Times New Roman" w:hAnsi="Trefoil Sans" w:cs="Times New Roman"/>
          <w:color w:val="000000"/>
          <w:szCs w:val="24"/>
        </w:rPr>
        <w:t>award</w:t>
      </w:r>
      <w:r w:rsidR="00DE562D" w:rsidRPr="0028537F">
        <w:rPr>
          <w:rFonts w:ascii="Trefoil Sans" w:eastAsia="Times New Roman" w:hAnsi="Trefoil Sans" w:cs="Times New Roman"/>
          <w:color w:val="000000"/>
          <w:szCs w:val="24"/>
        </w:rPr>
        <w:t>s</w:t>
      </w:r>
      <w:r w:rsidRPr="0028537F">
        <w:rPr>
          <w:rFonts w:ascii="Trefoil Sans" w:eastAsia="Times New Roman" w:hAnsi="Trefoil Sans" w:cs="Times New Roman"/>
          <w:color w:val="000000"/>
          <w:szCs w:val="24"/>
        </w:rPr>
        <w:t>.</w:t>
      </w:r>
    </w:p>
    <w:p w14:paraId="3F4B2C28" w14:textId="77777777" w:rsidR="00E76C49" w:rsidRPr="0028537F" w:rsidRDefault="00E76C49" w:rsidP="00E55FA9">
      <w:pPr>
        <w:shd w:val="clear" w:color="auto" w:fill="FFFFFF"/>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Calibri" w:eastAsia="Times New Roman" w:hAnsi="Calibri" w:cs="Calibri"/>
          <w:color w:val="000000"/>
          <w:szCs w:val="24"/>
        </w:rPr>
        <w:t> </w:t>
      </w:r>
    </w:p>
    <w:p w14:paraId="41E9D5B8"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Wha</w:t>
      </w:r>
      <w:r w:rsidR="00E55FA9" w:rsidRPr="0028537F">
        <w:rPr>
          <w:rFonts w:ascii="Trefoil Sans" w:eastAsia="Times New Roman" w:hAnsi="Trefoil Sans" w:cs="Times New Roman"/>
          <w:b/>
          <w:bCs/>
          <w:color w:val="000000"/>
          <w:szCs w:val="24"/>
        </w:rPr>
        <w:t>t should the Letter of Endorsement</w:t>
      </w:r>
      <w:r w:rsidRPr="0028537F">
        <w:rPr>
          <w:rFonts w:ascii="Trefoil Sans" w:eastAsia="Times New Roman" w:hAnsi="Trefoil Sans" w:cs="Times New Roman"/>
          <w:b/>
          <w:bCs/>
          <w:color w:val="000000"/>
          <w:szCs w:val="24"/>
        </w:rPr>
        <w:t xml:space="preserve"> say?</w:t>
      </w:r>
      <w:r w:rsidRPr="0028537F">
        <w:rPr>
          <w:rFonts w:ascii="Trefoil Sans" w:eastAsia="Times New Roman" w:hAnsi="Trefoil Sans" w:cs="Times New Roman"/>
          <w:color w:val="000000"/>
          <w:szCs w:val="24"/>
        </w:rPr>
        <w:br/>
        <w:t>Be sure to share exactly what th</w:t>
      </w:r>
      <w:r w:rsidR="007B1A2C" w:rsidRPr="0028537F">
        <w:rPr>
          <w:rFonts w:ascii="Trefoil Sans" w:eastAsia="Times New Roman" w:hAnsi="Trefoil Sans" w:cs="Times New Roman"/>
          <w:color w:val="000000"/>
          <w:szCs w:val="24"/>
        </w:rPr>
        <w:t>e volunteer has done, wh</w:t>
      </w:r>
      <w:r w:rsidR="0028537F" w:rsidRPr="0028537F">
        <w:rPr>
          <w:rFonts w:ascii="Trefoil Sans" w:eastAsia="Times New Roman" w:hAnsi="Trefoil Sans" w:cs="Times New Roman"/>
          <w:color w:val="000000"/>
          <w:szCs w:val="24"/>
        </w:rPr>
        <w:t xml:space="preserve">y their actions are outstanding, </w:t>
      </w:r>
      <w:r w:rsidR="007B1A2C" w:rsidRPr="0028537F">
        <w:rPr>
          <w:rFonts w:ascii="Trefoil Sans" w:eastAsia="Times New Roman" w:hAnsi="Trefoil Sans" w:cs="Times New Roman"/>
          <w:color w:val="000000"/>
          <w:szCs w:val="24"/>
        </w:rPr>
        <w:t>and how their efforts meet</w:t>
      </w:r>
      <w:r w:rsidRPr="0028537F">
        <w:rPr>
          <w:rFonts w:ascii="Trefoil Sans" w:eastAsia="Times New Roman" w:hAnsi="Trefoil Sans" w:cs="Times New Roman"/>
          <w:color w:val="000000"/>
          <w:szCs w:val="24"/>
        </w:rPr>
        <w:t xml:space="preserve"> the criteria of the award. Remember that this may be the reviewer’s only knowledge of the service and the nominee. Give relevant details that support the specific award being considered.</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42B8CFDB"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How do I know what my nominee has received in the past?</w:t>
      </w:r>
      <w:r w:rsidRPr="0028537F">
        <w:rPr>
          <w:rFonts w:ascii="Trefoil Sans" w:eastAsia="Times New Roman" w:hAnsi="Trefoil Sans" w:cs="Times New Roman"/>
          <w:color w:val="000000"/>
          <w:szCs w:val="24"/>
        </w:rPr>
        <w:br/>
      </w:r>
      <w:r w:rsidR="00CD3A2F" w:rsidRPr="0028537F">
        <w:rPr>
          <w:rFonts w:ascii="Trefoil Sans" w:eastAsia="Times New Roman" w:hAnsi="Trefoil Sans" w:cs="Times New Roman"/>
          <w:color w:val="000000"/>
          <w:szCs w:val="24"/>
        </w:rPr>
        <w:t xml:space="preserve">A list of recent past awardees is available at </w:t>
      </w:r>
      <w:hyperlink r:id="rId8" w:history="1">
        <w:r w:rsidR="00CD3A2F" w:rsidRPr="0028537F">
          <w:rPr>
            <w:rStyle w:val="Hyperlink"/>
            <w:rFonts w:ascii="Trefoil Sans" w:hAnsi="Trefoil Sans"/>
            <w:b/>
            <w:color w:val="00B050"/>
            <w:szCs w:val="24"/>
            <w:u w:val="none"/>
          </w:rPr>
          <w:t>http://bit.do/gssnvols</w:t>
        </w:r>
      </w:hyperlink>
      <w:r w:rsidR="00CD3A2F" w:rsidRPr="0028537F">
        <w:rPr>
          <w:rStyle w:val="Hyperlink"/>
          <w:rFonts w:ascii="Trefoil Sans" w:hAnsi="Trefoil Sans"/>
          <w:b/>
          <w:color w:val="00B050"/>
          <w:szCs w:val="24"/>
          <w:u w:val="none"/>
        </w:rPr>
        <w:t xml:space="preserve">. </w:t>
      </w:r>
      <w:r w:rsidRPr="0028537F">
        <w:rPr>
          <w:rFonts w:ascii="Trefoil Sans" w:eastAsia="Times New Roman" w:hAnsi="Trefoil Sans" w:cs="Times New Roman"/>
          <w:color w:val="000000"/>
          <w:szCs w:val="24"/>
        </w:rPr>
        <w:t>You may</w:t>
      </w:r>
      <w:r w:rsidR="00CD3A2F" w:rsidRPr="0028537F">
        <w:rPr>
          <w:rFonts w:ascii="Trefoil Sans" w:eastAsia="Times New Roman" w:hAnsi="Trefoil Sans" w:cs="Times New Roman"/>
          <w:color w:val="000000"/>
          <w:szCs w:val="24"/>
        </w:rPr>
        <w:t xml:space="preserve"> also </w:t>
      </w:r>
      <w:r w:rsidRPr="0028537F">
        <w:rPr>
          <w:rFonts w:ascii="Trefoil Sans" w:eastAsia="Times New Roman" w:hAnsi="Trefoil Sans" w:cs="Times New Roman"/>
          <w:color w:val="000000"/>
          <w:szCs w:val="24"/>
        </w:rPr>
        <w:t xml:space="preserve"> ask your service unit </w:t>
      </w:r>
      <w:r w:rsidR="007B1A2C" w:rsidRPr="0028537F">
        <w:rPr>
          <w:rFonts w:ascii="Trefoil Sans" w:eastAsia="Times New Roman" w:hAnsi="Trefoil Sans" w:cs="Times New Roman"/>
          <w:color w:val="000000"/>
          <w:szCs w:val="24"/>
        </w:rPr>
        <w:t>leadership team, or</w:t>
      </w:r>
      <w:r w:rsidR="00132CC6" w:rsidRPr="0028537F">
        <w:rPr>
          <w:rFonts w:ascii="Trefoil Sans" w:eastAsia="Times New Roman" w:hAnsi="Trefoil Sans" w:cs="Times New Roman"/>
          <w:color w:val="000000"/>
          <w:szCs w:val="24"/>
        </w:rPr>
        <w:t xml:space="preserve"> contact GSSN at </w:t>
      </w:r>
      <w:r w:rsidR="00132CC6" w:rsidRPr="0028537F">
        <w:rPr>
          <w:rFonts w:ascii="Trefoil Sans" w:eastAsia="Times New Roman" w:hAnsi="Trefoil Sans" w:cs="Times New Roman"/>
          <w:color w:val="00B050"/>
          <w:szCs w:val="24"/>
        </w:rPr>
        <w:t xml:space="preserve">girlscoutshelp@gssn.org </w:t>
      </w:r>
      <w:r w:rsidR="00132CC6" w:rsidRPr="0028537F">
        <w:rPr>
          <w:rFonts w:ascii="Trefoil Sans" w:eastAsia="Times New Roman" w:hAnsi="Trefoil Sans" w:cs="Times New Roman"/>
          <w:color w:val="000000"/>
          <w:szCs w:val="24"/>
        </w:rPr>
        <w:t xml:space="preserve">or 775-322-0642.  </w:t>
      </w:r>
    </w:p>
    <w:p w14:paraId="470AE07F" w14:textId="77777777" w:rsidR="00E55FA9" w:rsidRPr="0028537F" w:rsidRDefault="00E55FA9" w:rsidP="00E55FA9">
      <w:pPr>
        <w:shd w:val="clear" w:color="auto" w:fill="FFFFFF"/>
        <w:tabs>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p>
    <w:p w14:paraId="07533D1C"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What is the difference between the Numeral Guard and Years of Service?</w:t>
      </w:r>
      <w:r w:rsidR="00C641B7" w:rsidRPr="0028537F">
        <w:rPr>
          <w:rFonts w:ascii="Trefoil Sans" w:eastAsia="Times New Roman" w:hAnsi="Trefoil Sans" w:cs="Times New Roman"/>
          <w:color w:val="000000"/>
          <w:szCs w:val="24"/>
        </w:rPr>
        <w:br/>
        <w:t>The Numeral Guard represents</w:t>
      </w:r>
      <w:r w:rsidRPr="0028537F">
        <w:rPr>
          <w:rFonts w:ascii="Trefoil Sans" w:eastAsia="Times New Roman" w:hAnsi="Trefoil Sans" w:cs="Times New Roman"/>
          <w:color w:val="000000"/>
          <w:szCs w:val="24"/>
        </w:rPr>
        <w:t xml:space="preserve"> the number of years a person has been a member of the Girl Scout organization, including years as a girl member. The Years of Service Award is given for the number of years of active service as a registered adult volunteer. Both awards are presented in five-year increments</w:t>
      </w:r>
      <w:r w:rsidR="009274E0" w:rsidRPr="0028537F">
        <w:rPr>
          <w:rFonts w:ascii="Trefoil Sans" w:eastAsia="Times New Roman" w:hAnsi="Trefoil Sans" w:cs="Times New Roman"/>
          <w:color w:val="000000"/>
          <w:szCs w:val="24"/>
        </w:rPr>
        <w:t>.</w:t>
      </w:r>
      <w:r w:rsidR="00413DDB" w:rsidRPr="0028537F">
        <w:rPr>
          <w:rFonts w:ascii="Trefoil Sans" w:eastAsia="Times New Roman" w:hAnsi="Trefoil Sans" w:cs="Times New Roman"/>
          <w:color w:val="000000"/>
          <w:szCs w:val="24"/>
        </w:rPr>
        <w:t xml:space="preserve"> </w:t>
      </w:r>
    </w:p>
    <w:p w14:paraId="1F5C0DE7" w14:textId="77777777" w:rsidR="007C03BF" w:rsidRPr="0028537F" w:rsidRDefault="007C03BF" w:rsidP="007C03BF">
      <w:pPr>
        <w:shd w:val="clear" w:color="auto" w:fill="FFFFFF"/>
        <w:spacing w:before="100" w:beforeAutospacing="1" w:after="100" w:afterAutospacing="1" w:line="240" w:lineRule="auto"/>
        <w:contextualSpacing/>
        <w:rPr>
          <w:rFonts w:ascii="Trefoil Sans" w:eastAsia="Times New Roman" w:hAnsi="Trefoil Sans" w:cs="Times New Roman"/>
          <w:color w:val="000000"/>
          <w:szCs w:val="24"/>
        </w:rPr>
      </w:pPr>
    </w:p>
    <w:p w14:paraId="298E0945" w14:textId="77777777" w:rsidR="009274E0"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If I have been a volunteer for 38 years, am I eligible to receive the 35 Year Pin or the 40 Year Pin?</w:t>
      </w:r>
      <w:r w:rsidRPr="0028537F">
        <w:rPr>
          <w:rFonts w:ascii="Trefoil Sans" w:eastAsia="Times New Roman" w:hAnsi="Trefoil Sans" w:cs="Times New Roman"/>
          <w:color w:val="000000"/>
          <w:szCs w:val="24"/>
        </w:rPr>
        <w:br/>
        <w:t>You would be eligible for the 35 Years of Service Pin this year. When you reach 40 years, you would receive the 40 Year Pin</w:t>
      </w:r>
      <w:r w:rsidR="009274E0" w:rsidRPr="0028537F">
        <w:rPr>
          <w:rFonts w:ascii="Trefoil Sans" w:eastAsia="Times New Roman" w:hAnsi="Trefoil Sans" w:cs="Times New Roman"/>
          <w:color w:val="000000"/>
          <w:szCs w:val="24"/>
        </w:rPr>
        <w:t>.</w:t>
      </w:r>
    </w:p>
    <w:p w14:paraId="4906784E" w14:textId="77777777" w:rsidR="00E76C49" w:rsidRPr="0028537F" w:rsidRDefault="00E76C49" w:rsidP="009274E0">
      <w:pPr>
        <w:shd w:val="clear" w:color="auto" w:fill="FFFFFF"/>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Calibri" w:eastAsia="Times New Roman" w:hAnsi="Calibri" w:cs="Calibri"/>
          <w:color w:val="000000"/>
          <w:szCs w:val="24"/>
        </w:rPr>
        <w:t> </w:t>
      </w:r>
    </w:p>
    <w:p w14:paraId="184212D1" w14:textId="77777777" w:rsidR="00E76C49" w:rsidRPr="0028537F" w:rsidRDefault="00E76C49" w:rsidP="00E55FA9">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eastAsia="Times New Roman" w:hAnsi="Trefoil Sans" w:cs="Times New Roman"/>
          <w:color w:val="000000"/>
          <w:szCs w:val="24"/>
        </w:rPr>
      </w:pPr>
      <w:r w:rsidRPr="0028537F">
        <w:rPr>
          <w:rFonts w:ascii="Trefoil Sans" w:eastAsia="Times New Roman" w:hAnsi="Trefoil Sans" w:cs="Times New Roman"/>
          <w:b/>
          <w:bCs/>
          <w:color w:val="000000"/>
          <w:szCs w:val="24"/>
        </w:rPr>
        <w:t>I'm not sure if a volunteer should receive the Appreciation Pin or the Honor Pin. What is the difference?</w:t>
      </w:r>
      <w:r w:rsidRPr="0028537F">
        <w:rPr>
          <w:rFonts w:ascii="Trefoil Sans" w:eastAsia="Times New Roman" w:hAnsi="Trefoil Sans" w:cs="Times New Roman"/>
          <w:color w:val="000000"/>
          <w:szCs w:val="24"/>
        </w:rPr>
        <w:br/>
        <w:t>The Appreciation Pin is awarded for outstanding service delivered in a</w:t>
      </w:r>
      <w:r w:rsidRPr="0028537F">
        <w:rPr>
          <w:rFonts w:ascii="Calibri" w:eastAsia="Times New Roman" w:hAnsi="Calibri" w:cs="Calibri"/>
          <w:color w:val="000000"/>
          <w:szCs w:val="24"/>
        </w:rPr>
        <w:t> </w:t>
      </w:r>
      <w:r w:rsidRPr="0028537F">
        <w:rPr>
          <w:rFonts w:ascii="Trefoil Sans" w:eastAsia="Times New Roman" w:hAnsi="Trefoil Sans" w:cs="Times New Roman"/>
          <w:i/>
          <w:iCs/>
          <w:color w:val="000000"/>
          <w:szCs w:val="24"/>
        </w:rPr>
        <w:t>single</w:t>
      </w:r>
      <w:r w:rsidRPr="0028537F">
        <w:rPr>
          <w:rFonts w:ascii="Calibri" w:eastAsia="Times New Roman" w:hAnsi="Calibri" w:cs="Calibri"/>
          <w:color w:val="000000"/>
          <w:szCs w:val="24"/>
        </w:rPr>
        <w:t> </w:t>
      </w:r>
      <w:r w:rsidRPr="0028537F">
        <w:rPr>
          <w:rFonts w:ascii="Trefoil Sans" w:eastAsia="Times New Roman" w:hAnsi="Trefoil Sans" w:cs="Times New Roman"/>
          <w:color w:val="000000"/>
          <w:szCs w:val="24"/>
        </w:rPr>
        <w:t>service unit or program audience. The Honor Pin is awarded for outstanding service that impacts</w:t>
      </w:r>
      <w:r w:rsidRPr="0028537F">
        <w:rPr>
          <w:rFonts w:ascii="Calibri" w:eastAsia="Times New Roman" w:hAnsi="Calibri" w:cs="Calibri"/>
          <w:color w:val="000000"/>
          <w:szCs w:val="24"/>
        </w:rPr>
        <w:t> </w:t>
      </w:r>
      <w:r w:rsidRPr="0028537F">
        <w:rPr>
          <w:rFonts w:ascii="Trefoil Sans" w:eastAsia="Times New Roman" w:hAnsi="Trefoil Sans" w:cs="Times New Roman"/>
          <w:i/>
          <w:iCs/>
          <w:color w:val="000000"/>
          <w:szCs w:val="24"/>
        </w:rPr>
        <w:t>two or more</w:t>
      </w:r>
      <w:r w:rsidRPr="0028537F">
        <w:rPr>
          <w:rFonts w:ascii="Calibri" w:eastAsia="Times New Roman" w:hAnsi="Calibri" w:cs="Calibri"/>
          <w:color w:val="000000"/>
          <w:szCs w:val="24"/>
        </w:rPr>
        <w:t> </w:t>
      </w:r>
      <w:r w:rsidRPr="0028537F">
        <w:rPr>
          <w:rFonts w:ascii="Trefoil Sans" w:eastAsia="Times New Roman" w:hAnsi="Trefoil Sans" w:cs="Times New Roman"/>
          <w:color w:val="000000"/>
          <w:szCs w:val="24"/>
        </w:rPr>
        <w:t>service units or program audiences.</w:t>
      </w:r>
      <w:r w:rsidRPr="0028537F">
        <w:rPr>
          <w:rFonts w:ascii="Trefoil Sans" w:eastAsia="Times New Roman" w:hAnsi="Trefoil Sans" w:cs="Times New Roman"/>
          <w:color w:val="000000"/>
          <w:szCs w:val="24"/>
        </w:rPr>
        <w:br/>
      </w:r>
      <w:r w:rsidRPr="0028537F">
        <w:rPr>
          <w:rFonts w:ascii="Calibri" w:eastAsia="Times New Roman" w:hAnsi="Calibri" w:cs="Calibri"/>
          <w:color w:val="000000"/>
          <w:szCs w:val="24"/>
        </w:rPr>
        <w:t> </w:t>
      </w:r>
    </w:p>
    <w:p w14:paraId="39D8A488" w14:textId="77777777" w:rsidR="00EC6109" w:rsidRPr="0028537F" w:rsidRDefault="00C641B7" w:rsidP="0010359A">
      <w:pPr>
        <w:numPr>
          <w:ilvl w:val="0"/>
          <w:numId w:val="1"/>
        </w:numPr>
        <w:shd w:val="clear" w:color="auto" w:fill="FFFFFF"/>
        <w:tabs>
          <w:tab w:val="clear" w:pos="720"/>
          <w:tab w:val="num" w:pos="360"/>
        </w:tabs>
        <w:spacing w:before="100" w:beforeAutospacing="1" w:after="100" w:afterAutospacing="1" w:line="240" w:lineRule="auto"/>
        <w:ind w:left="360"/>
        <w:contextualSpacing/>
        <w:rPr>
          <w:rFonts w:ascii="Trefoil Sans" w:hAnsi="Trefoil Sans"/>
          <w:sz w:val="20"/>
        </w:rPr>
      </w:pPr>
      <w:r w:rsidRPr="0028537F">
        <w:rPr>
          <w:rFonts w:ascii="Trefoil Sans" w:eastAsia="Times New Roman" w:hAnsi="Trefoil Sans" w:cs="Times New Roman"/>
          <w:b/>
          <w:bCs/>
          <w:color w:val="000000"/>
          <w:szCs w:val="24"/>
        </w:rPr>
        <w:t>I have other questions,</w:t>
      </w:r>
      <w:r w:rsidR="00E76C49" w:rsidRPr="0028537F">
        <w:rPr>
          <w:rFonts w:ascii="Trefoil Sans" w:eastAsia="Times New Roman" w:hAnsi="Trefoil Sans" w:cs="Times New Roman"/>
          <w:b/>
          <w:bCs/>
          <w:color w:val="000000"/>
          <w:szCs w:val="24"/>
        </w:rPr>
        <w:t xml:space="preserve"> who should I ask?</w:t>
      </w:r>
      <w:r w:rsidR="00E76C49" w:rsidRPr="0028537F">
        <w:rPr>
          <w:rFonts w:ascii="Trefoil Sans" w:eastAsia="Times New Roman" w:hAnsi="Trefoil Sans" w:cs="Times New Roman"/>
          <w:color w:val="000000"/>
          <w:szCs w:val="24"/>
        </w:rPr>
        <w:br/>
      </w:r>
      <w:r w:rsidR="00132CC6" w:rsidRPr="0028537F">
        <w:rPr>
          <w:rFonts w:ascii="Trefoil Sans" w:eastAsia="Times New Roman" w:hAnsi="Trefoil Sans" w:cs="Times New Roman"/>
          <w:color w:val="000000"/>
          <w:szCs w:val="24"/>
        </w:rPr>
        <w:t>You may ask your service unit leadership team, or</w:t>
      </w:r>
      <w:r w:rsidR="00847A39" w:rsidRPr="0028537F">
        <w:rPr>
          <w:rFonts w:ascii="Trefoil Sans" w:eastAsia="Times New Roman" w:hAnsi="Trefoil Sans" w:cs="Times New Roman"/>
          <w:color w:val="000000"/>
          <w:szCs w:val="24"/>
        </w:rPr>
        <w:t xml:space="preserve"> contact GSSN at </w:t>
      </w:r>
      <w:r w:rsidR="00132CC6" w:rsidRPr="0028537F">
        <w:rPr>
          <w:rFonts w:ascii="Trefoil Sans" w:eastAsia="Times New Roman" w:hAnsi="Trefoil Sans" w:cs="Times New Roman"/>
          <w:color w:val="00B050"/>
          <w:szCs w:val="24"/>
        </w:rPr>
        <w:t xml:space="preserve">girlscoutshelp@gssn.org </w:t>
      </w:r>
      <w:r w:rsidR="00132CC6" w:rsidRPr="0028537F">
        <w:rPr>
          <w:rFonts w:ascii="Trefoil Sans" w:eastAsia="Times New Roman" w:hAnsi="Trefoil Sans" w:cs="Times New Roman"/>
          <w:color w:val="000000"/>
          <w:szCs w:val="24"/>
        </w:rPr>
        <w:t xml:space="preserve">or 775-322-0642.  </w:t>
      </w:r>
    </w:p>
    <w:sectPr w:rsidR="00EC6109" w:rsidRPr="0028537F" w:rsidSect="00CB0D3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Trefoil Sans">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F744B"/>
    <w:multiLevelType w:val="multilevel"/>
    <w:tmpl w:val="6232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36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49"/>
    <w:rsid w:val="00116A8E"/>
    <w:rsid w:val="00132CC6"/>
    <w:rsid w:val="00134F31"/>
    <w:rsid w:val="00144466"/>
    <w:rsid w:val="00260AE1"/>
    <w:rsid w:val="002760B6"/>
    <w:rsid w:val="0028537F"/>
    <w:rsid w:val="00413DDB"/>
    <w:rsid w:val="0042614A"/>
    <w:rsid w:val="00477BA9"/>
    <w:rsid w:val="004A5175"/>
    <w:rsid w:val="0050404B"/>
    <w:rsid w:val="0058327D"/>
    <w:rsid w:val="005B3327"/>
    <w:rsid w:val="00780125"/>
    <w:rsid w:val="007B1A2C"/>
    <w:rsid w:val="007C03BF"/>
    <w:rsid w:val="007D0F2D"/>
    <w:rsid w:val="00847A39"/>
    <w:rsid w:val="009274E0"/>
    <w:rsid w:val="00A04D97"/>
    <w:rsid w:val="00BA3B29"/>
    <w:rsid w:val="00C641B7"/>
    <w:rsid w:val="00CB0D31"/>
    <w:rsid w:val="00CD1B85"/>
    <w:rsid w:val="00CD3A2F"/>
    <w:rsid w:val="00CE3484"/>
    <w:rsid w:val="00D21E3B"/>
    <w:rsid w:val="00D2349B"/>
    <w:rsid w:val="00DE562D"/>
    <w:rsid w:val="00DF7627"/>
    <w:rsid w:val="00E07944"/>
    <w:rsid w:val="00E55FA9"/>
    <w:rsid w:val="00E63906"/>
    <w:rsid w:val="00E76C49"/>
    <w:rsid w:val="00E80406"/>
    <w:rsid w:val="00EB263A"/>
    <w:rsid w:val="00EC6109"/>
    <w:rsid w:val="00F55210"/>
    <w:rsid w:val="00F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10D9"/>
  <w15:docId w15:val="{5F1D0E6D-6D47-4CAD-B60D-690730BB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49"/>
    <w:rPr>
      <w:color w:val="0000FF" w:themeColor="hyperlink"/>
      <w:u w:val="single"/>
    </w:rPr>
  </w:style>
  <w:style w:type="paragraph" w:styleId="BalloonText">
    <w:name w:val="Balloon Text"/>
    <w:basedOn w:val="Normal"/>
    <w:link w:val="BalloonTextChar"/>
    <w:uiPriority w:val="99"/>
    <w:semiHidden/>
    <w:unhideWhenUsed/>
    <w:rsid w:val="00426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4A"/>
    <w:rPr>
      <w:rFonts w:ascii="Tahoma" w:hAnsi="Tahoma" w:cs="Tahoma"/>
      <w:sz w:val="16"/>
      <w:szCs w:val="16"/>
    </w:rPr>
  </w:style>
  <w:style w:type="character" w:styleId="FollowedHyperlink">
    <w:name w:val="FollowedHyperlink"/>
    <w:basedOn w:val="DefaultParagraphFont"/>
    <w:uiPriority w:val="99"/>
    <w:semiHidden/>
    <w:unhideWhenUsed/>
    <w:rsid w:val="00260AE1"/>
    <w:rPr>
      <w:color w:val="800080" w:themeColor="followedHyperlink"/>
      <w:u w:val="single"/>
    </w:rPr>
  </w:style>
  <w:style w:type="paragraph" w:styleId="ListParagraph">
    <w:name w:val="List Paragraph"/>
    <w:basedOn w:val="Normal"/>
    <w:uiPriority w:val="34"/>
    <w:qFormat/>
    <w:rsid w:val="007C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0941">
      <w:bodyDiv w:val="1"/>
      <w:marLeft w:val="0"/>
      <w:marRight w:val="0"/>
      <w:marTop w:val="0"/>
      <w:marBottom w:val="0"/>
      <w:divBdr>
        <w:top w:val="none" w:sz="0" w:space="0" w:color="auto"/>
        <w:left w:val="none" w:sz="0" w:space="0" w:color="auto"/>
        <w:bottom w:val="none" w:sz="0" w:space="0" w:color="auto"/>
        <w:right w:val="none" w:sz="0" w:space="0" w:color="auto"/>
      </w:divBdr>
      <w:divsChild>
        <w:div w:id="1118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do/gssnvols" TargetMode="External"/><Relationship Id="rId3" Type="http://schemas.openxmlformats.org/officeDocument/2006/relationships/settings" Target="settings.xml"/><Relationship Id="rId7" Type="http://schemas.openxmlformats.org/officeDocument/2006/relationships/hyperlink" Target="http://bit.do/gssnv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ss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Girl Scouts Sierra Nevada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 Linarez</dc:creator>
  <cp:lastModifiedBy>Joanne Estes</cp:lastModifiedBy>
  <cp:revision>2</cp:revision>
  <cp:lastPrinted>2013-11-14T22:46:00Z</cp:lastPrinted>
  <dcterms:created xsi:type="dcterms:W3CDTF">2022-09-28T19:40:00Z</dcterms:created>
  <dcterms:modified xsi:type="dcterms:W3CDTF">2022-09-28T19:40:00Z</dcterms:modified>
</cp:coreProperties>
</file>