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1F2C" w14:textId="2E9D6D46" w:rsidR="00436809" w:rsidRDefault="005B7CF2" w:rsidP="00436809">
      <w:pPr>
        <w:rPr>
          <w:rFonts w:ascii="Trefoil Sans Ultra" w:hAnsi="Trefoil Sans Ultra"/>
          <w:b/>
          <w:sz w:val="96"/>
          <w:szCs w:val="96"/>
        </w:rPr>
      </w:pPr>
      <w:r>
        <w:rPr>
          <w:noProof/>
        </w:rPr>
        <w:drawing>
          <wp:inline distT="0" distB="0" distL="0" distR="0" wp14:anchorId="6875D78A" wp14:editId="45A00194">
            <wp:extent cx="3250493" cy="1112520"/>
            <wp:effectExtent l="0" t="0" r="0" b="0"/>
            <wp:docPr id="2" name="Picture 2" descr="signature_140322629">
              <a:hlinkClick xmlns:a="http://schemas.openxmlformats.org/drawingml/2006/main" r:id="rId7" tooltip="http://www.gssn.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ignature_140322629">
                      <a:hlinkClick r:id="rId7" tooltip="http://www.gssn.org/"/>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711" cy="1113621"/>
                    </a:xfrm>
                    <a:prstGeom prst="rect">
                      <a:avLst/>
                    </a:prstGeom>
                    <a:noFill/>
                    <a:ln>
                      <a:noFill/>
                    </a:ln>
                  </pic:spPr>
                </pic:pic>
              </a:graphicData>
            </a:graphic>
          </wp:inline>
        </w:drawing>
      </w:r>
    </w:p>
    <w:p w14:paraId="11ACB893" w14:textId="77777777" w:rsidR="00436809" w:rsidRDefault="00436809" w:rsidP="00436809">
      <w:pPr>
        <w:rPr>
          <w:rFonts w:ascii="Trefoil Sans Ultra" w:hAnsi="Trefoil Sans Ultra"/>
          <w:b/>
          <w:sz w:val="96"/>
          <w:szCs w:val="96"/>
        </w:rPr>
      </w:pPr>
    </w:p>
    <w:p w14:paraId="2A318DDC" w14:textId="77777777" w:rsidR="00436809" w:rsidRDefault="00436809" w:rsidP="00436809">
      <w:pPr>
        <w:rPr>
          <w:rFonts w:ascii="Trefoil Sans Ultra" w:hAnsi="Trefoil Sans Ultra"/>
          <w:b/>
          <w:sz w:val="96"/>
          <w:szCs w:val="96"/>
        </w:rPr>
      </w:pPr>
    </w:p>
    <w:p w14:paraId="4A1BFC13" w14:textId="77777777" w:rsidR="00436809" w:rsidRPr="00D2179A" w:rsidRDefault="00436809" w:rsidP="00436809">
      <w:pPr>
        <w:rPr>
          <w:rFonts w:ascii="Trefoil Sans Ultra" w:hAnsi="Trefoil Sans Ultra"/>
          <w:b/>
          <w:sz w:val="92"/>
          <w:szCs w:val="92"/>
        </w:rPr>
      </w:pPr>
      <w:r w:rsidRPr="00D2179A">
        <w:rPr>
          <w:rFonts w:ascii="Trefoil Sans Ultra" w:hAnsi="Trefoil Sans Ultra"/>
          <w:b/>
          <w:sz w:val="92"/>
          <w:szCs w:val="92"/>
        </w:rPr>
        <w:t xml:space="preserve">Volunteer Guide </w:t>
      </w:r>
    </w:p>
    <w:p w14:paraId="2EA245DC" w14:textId="77777777" w:rsidR="00436809" w:rsidRPr="00D2179A" w:rsidRDefault="00D2179A" w:rsidP="00436809">
      <w:pPr>
        <w:rPr>
          <w:rFonts w:ascii="Trefoil Sans Ultra" w:hAnsi="Trefoil Sans Ultra"/>
          <w:b/>
          <w:sz w:val="92"/>
          <w:szCs w:val="92"/>
        </w:rPr>
      </w:pPr>
      <w:r w:rsidRPr="00D2179A">
        <w:rPr>
          <w:rFonts w:ascii="Trefoil Sans Ultra" w:hAnsi="Trefoil Sans Ultra"/>
          <w:b/>
          <w:sz w:val="92"/>
          <w:szCs w:val="92"/>
        </w:rPr>
        <w:t xml:space="preserve">to Adult </w:t>
      </w:r>
      <w:r w:rsidR="00436809" w:rsidRPr="00D2179A">
        <w:rPr>
          <w:rFonts w:ascii="Trefoil Sans Ultra" w:hAnsi="Trefoil Sans Ultra"/>
          <w:b/>
          <w:sz w:val="92"/>
          <w:szCs w:val="92"/>
        </w:rPr>
        <w:t>Recognitions</w:t>
      </w:r>
    </w:p>
    <w:p w14:paraId="225EE469" w14:textId="18D69446" w:rsidR="00436809" w:rsidRPr="00D2179A" w:rsidRDefault="005B7CF2" w:rsidP="00436809">
      <w:pPr>
        <w:rPr>
          <w:rFonts w:ascii="Trefoil Sans Ultra" w:hAnsi="Trefoil Sans Ultra"/>
          <w:b/>
          <w:sz w:val="92"/>
          <w:szCs w:val="92"/>
        </w:rPr>
      </w:pPr>
      <w:r>
        <w:rPr>
          <w:rFonts w:ascii="Trefoil Sans Ultra" w:hAnsi="Trefoil Sans Ultra"/>
          <w:b/>
          <w:sz w:val="92"/>
          <w:szCs w:val="92"/>
        </w:rPr>
        <w:t>2022-2023</w:t>
      </w:r>
    </w:p>
    <w:p w14:paraId="2D6D61AB" w14:textId="77777777" w:rsidR="00436809" w:rsidRDefault="00436809" w:rsidP="006A1BB1">
      <w:pPr>
        <w:rPr>
          <w:rFonts w:ascii="Omnes_GirlScouts Medium" w:hAnsi="Omnes_GirlScouts Medium"/>
          <w:b/>
          <w:sz w:val="96"/>
          <w:szCs w:val="96"/>
        </w:rPr>
      </w:pPr>
    </w:p>
    <w:p w14:paraId="5848A893" w14:textId="77777777" w:rsidR="00D2179A" w:rsidRDefault="00D2179A" w:rsidP="006A1BB1">
      <w:pPr>
        <w:rPr>
          <w:rFonts w:ascii="Omnes_GirlScouts Medium" w:hAnsi="Omnes_GirlScouts Medium"/>
          <w:b/>
          <w:sz w:val="96"/>
          <w:szCs w:val="96"/>
        </w:rPr>
      </w:pPr>
    </w:p>
    <w:p w14:paraId="7677E5DE" w14:textId="77777777" w:rsidR="00D2179A" w:rsidRDefault="00EE0351" w:rsidP="006A1BB1">
      <w:pPr>
        <w:rPr>
          <w:rFonts w:ascii="Omnes_GirlScouts Medium" w:hAnsi="Omnes_GirlScouts Medium"/>
          <w:b/>
          <w:sz w:val="96"/>
          <w:szCs w:val="96"/>
        </w:rPr>
      </w:pPr>
      <w:r>
        <w:rPr>
          <w:rFonts w:ascii="Omnes_GirlScouts Medium" w:hAnsi="Omnes_GirlScouts Medium"/>
          <w:b/>
          <w:noProof/>
          <w:sz w:val="96"/>
          <w:szCs w:val="96"/>
        </w:rPr>
        <mc:AlternateContent>
          <mc:Choice Requires="wps">
            <w:drawing>
              <wp:anchor distT="0" distB="0" distL="114300" distR="114300" simplePos="0" relativeHeight="251661312" behindDoc="0" locked="0" layoutInCell="1" allowOverlap="1" wp14:anchorId="461AC566" wp14:editId="0C13A643">
                <wp:simplePos x="0" y="0"/>
                <wp:positionH relativeFrom="margin">
                  <wp:align>left</wp:align>
                </wp:positionH>
                <wp:positionV relativeFrom="paragraph">
                  <wp:posOffset>9525</wp:posOffset>
                </wp:positionV>
                <wp:extent cx="4655127" cy="2599417"/>
                <wp:effectExtent l="0" t="0" r="0" b="0"/>
                <wp:wrapNone/>
                <wp:docPr id="6" name="Text Box 6"/>
                <wp:cNvGraphicFramePr/>
                <a:graphic xmlns:a="http://schemas.openxmlformats.org/drawingml/2006/main">
                  <a:graphicData uri="http://schemas.microsoft.com/office/word/2010/wordprocessingShape">
                    <wps:wsp>
                      <wps:cNvSpPr txBox="1"/>
                      <wps:spPr>
                        <a:xfrm>
                          <a:off x="0" y="0"/>
                          <a:ext cx="4655127" cy="2599417"/>
                        </a:xfrm>
                        <a:prstGeom prst="rect">
                          <a:avLst/>
                        </a:prstGeom>
                        <a:solidFill>
                          <a:schemeClr val="lt1"/>
                        </a:solidFill>
                        <a:ln w="6350">
                          <a:noFill/>
                        </a:ln>
                      </wps:spPr>
                      <wps:txbx>
                        <w:txbxContent>
                          <w:p w14:paraId="0429D63B" w14:textId="77777777" w:rsidR="00436809" w:rsidRPr="0090642D" w:rsidRDefault="00436809" w:rsidP="00436809">
                            <w:pPr>
                              <w:rPr>
                                <w:rFonts w:ascii="Trefoil Sans SemiBold" w:hAnsi="Trefoil Sans SemiBold"/>
                                <w:sz w:val="36"/>
                              </w:rPr>
                            </w:pPr>
                            <w:r w:rsidRPr="0090642D">
                              <w:rPr>
                                <w:rFonts w:ascii="Trefoil Sans SemiBold" w:hAnsi="Trefoil Sans SemiBold"/>
                                <w:sz w:val="36"/>
                              </w:rPr>
                              <w:t xml:space="preserve">What’s Inside? </w:t>
                            </w:r>
                          </w:p>
                          <w:p w14:paraId="540C4A68" w14:textId="77777777" w:rsidR="00436809" w:rsidRPr="0090642D" w:rsidRDefault="00436809" w:rsidP="00436809">
                            <w:pPr>
                              <w:rPr>
                                <w:rFonts w:ascii="Trefoil Sans SemiBold" w:hAnsi="Trefoil Sans SemiBold"/>
                                <w:sz w:val="36"/>
                              </w:rPr>
                            </w:pPr>
                          </w:p>
                          <w:p w14:paraId="768F61BA" w14:textId="77777777" w:rsidR="00436809" w:rsidRPr="0090642D" w:rsidRDefault="00436809" w:rsidP="00436809">
                            <w:pPr>
                              <w:pStyle w:val="ListParagraph"/>
                              <w:numPr>
                                <w:ilvl w:val="0"/>
                                <w:numId w:val="1"/>
                              </w:numPr>
                              <w:rPr>
                                <w:rFonts w:ascii="Trefoil Sans SemiBold" w:hAnsi="Trefoil Sans SemiBold"/>
                                <w:sz w:val="36"/>
                              </w:rPr>
                            </w:pPr>
                            <w:r w:rsidRPr="0090642D">
                              <w:rPr>
                                <w:rFonts w:ascii="Trefoil Sans SemiBold" w:hAnsi="Trefoil Sans SemiBold"/>
                                <w:sz w:val="36"/>
                              </w:rPr>
                              <w:t>Adult Recognitions Overview</w:t>
                            </w:r>
                          </w:p>
                          <w:p w14:paraId="75A516A0" w14:textId="77777777" w:rsidR="00363147" w:rsidRDefault="00436809" w:rsidP="00363147">
                            <w:pPr>
                              <w:pStyle w:val="ListParagraph"/>
                              <w:numPr>
                                <w:ilvl w:val="0"/>
                                <w:numId w:val="1"/>
                              </w:numPr>
                              <w:rPr>
                                <w:rFonts w:ascii="Trefoil Sans SemiBold" w:hAnsi="Trefoil Sans SemiBold"/>
                                <w:sz w:val="36"/>
                              </w:rPr>
                            </w:pPr>
                            <w:r w:rsidRPr="0090642D">
                              <w:rPr>
                                <w:rFonts w:ascii="Trefoil Sans SemiBold" w:hAnsi="Trefoil Sans SemiBold"/>
                                <w:sz w:val="36"/>
                              </w:rPr>
                              <w:t xml:space="preserve">Nomination </w:t>
                            </w:r>
                            <w:r w:rsidR="00363147">
                              <w:rPr>
                                <w:rFonts w:ascii="Trefoil Sans SemiBold" w:hAnsi="Trefoil Sans SemiBold"/>
                                <w:sz w:val="36"/>
                              </w:rPr>
                              <w:t>and Review Process</w:t>
                            </w:r>
                          </w:p>
                          <w:p w14:paraId="5961F448" w14:textId="77777777" w:rsidR="00436809" w:rsidRDefault="00436809" w:rsidP="00436809">
                            <w:pPr>
                              <w:pStyle w:val="ListParagraph"/>
                              <w:numPr>
                                <w:ilvl w:val="0"/>
                                <w:numId w:val="1"/>
                              </w:numPr>
                              <w:rPr>
                                <w:rFonts w:ascii="Trefoil Sans SemiBold" w:hAnsi="Trefoil Sans SemiBold"/>
                                <w:sz w:val="36"/>
                              </w:rPr>
                            </w:pPr>
                            <w:r w:rsidRPr="0090642D">
                              <w:rPr>
                                <w:rFonts w:ascii="Trefoil Sans SemiBold" w:hAnsi="Trefoil Sans SemiBold"/>
                                <w:sz w:val="36"/>
                              </w:rPr>
                              <w:t>Timeline and Key Dates</w:t>
                            </w:r>
                          </w:p>
                          <w:p w14:paraId="1DE54740" w14:textId="77777777" w:rsidR="00363147" w:rsidRDefault="00363147" w:rsidP="00436809">
                            <w:pPr>
                              <w:pStyle w:val="ListParagraph"/>
                              <w:numPr>
                                <w:ilvl w:val="0"/>
                                <w:numId w:val="1"/>
                              </w:numPr>
                              <w:rPr>
                                <w:rFonts w:ascii="Trefoil Sans SemiBold" w:hAnsi="Trefoil Sans SemiBold"/>
                                <w:sz w:val="36"/>
                              </w:rPr>
                            </w:pPr>
                            <w:r>
                              <w:rPr>
                                <w:rFonts w:ascii="Trefoil Sans SemiBold" w:hAnsi="Trefoil Sans SemiBold"/>
                                <w:sz w:val="36"/>
                              </w:rPr>
                              <w:t>Tips for Writing a Strong Nomination</w:t>
                            </w:r>
                          </w:p>
                          <w:p w14:paraId="7FEB1499" w14:textId="77777777" w:rsidR="00FE5B1E" w:rsidRPr="0090642D" w:rsidRDefault="00FE5B1E" w:rsidP="00436809">
                            <w:pPr>
                              <w:pStyle w:val="ListParagraph"/>
                              <w:numPr>
                                <w:ilvl w:val="0"/>
                                <w:numId w:val="1"/>
                              </w:numPr>
                              <w:rPr>
                                <w:rFonts w:ascii="Trefoil Sans SemiBold" w:hAnsi="Trefoil Sans SemiBold"/>
                                <w:sz w:val="36"/>
                              </w:rPr>
                            </w:pPr>
                            <w:r>
                              <w:rPr>
                                <w:rFonts w:ascii="Trefoil Sans SemiBold" w:hAnsi="Trefoil Sans SemiBold"/>
                                <w:sz w:val="36"/>
                              </w:rPr>
                              <w:t>Examples of Award Nominees</w:t>
                            </w:r>
                          </w:p>
                          <w:p w14:paraId="7882342E" w14:textId="77777777" w:rsidR="00436809" w:rsidRPr="0090642D" w:rsidRDefault="00436809" w:rsidP="00436809">
                            <w:pPr>
                              <w:pStyle w:val="ListParagraph"/>
                              <w:numPr>
                                <w:ilvl w:val="0"/>
                                <w:numId w:val="1"/>
                              </w:numPr>
                              <w:rPr>
                                <w:rFonts w:ascii="Trefoil Sans SemiBold" w:hAnsi="Trefoil Sans SemiBold"/>
                                <w:sz w:val="36"/>
                              </w:rPr>
                            </w:pPr>
                            <w:r w:rsidRPr="0090642D">
                              <w:rPr>
                                <w:rFonts w:ascii="Trefoil Sans SemiBold" w:hAnsi="Trefoil Sans SemiBold"/>
                                <w:sz w:val="36"/>
                              </w:rPr>
                              <w:t>Where to Wear Award Pins</w:t>
                            </w:r>
                          </w:p>
                          <w:p w14:paraId="3618B9A1" w14:textId="77777777" w:rsidR="00436809" w:rsidRDefault="00436809" w:rsidP="00436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AC566" id="_x0000_t202" coordsize="21600,21600" o:spt="202" path="m,l,21600r21600,l21600,xe">
                <v:stroke joinstyle="miter"/>
                <v:path gradientshapeok="t" o:connecttype="rect"/>
              </v:shapetype>
              <v:shape id="Text Box 6" o:spid="_x0000_s1026" type="#_x0000_t202" style="position:absolute;margin-left:0;margin-top:.75pt;width:366.55pt;height:20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" fillcolor="white [3201]" stroked="f" strokeweight=".5pt">
                <v:textbox>
                  <w:txbxContent>
                    <w:p w14:paraId="0429D63B" w14:textId="77777777" w:rsidR="00436809" w:rsidRPr="0090642D" w:rsidRDefault="00436809" w:rsidP="00436809">
                      <w:pPr>
                        <w:rPr>
                          <w:rFonts w:ascii="Trefoil Sans SemiBold" w:hAnsi="Trefoil Sans SemiBold"/>
                          <w:sz w:val="36"/>
                        </w:rPr>
                      </w:pPr>
                      <w:r w:rsidRPr="0090642D">
                        <w:rPr>
                          <w:rFonts w:ascii="Trefoil Sans SemiBold" w:hAnsi="Trefoil Sans SemiBold"/>
                          <w:sz w:val="36"/>
                        </w:rPr>
                        <w:t xml:space="preserve">What’s Inside? </w:t>
                      </w:r>
                    </w:p>
                    <w:p w14:paraId="540C4A68" w14:textId="77777777" w:rsidR="00436809" w:rsidRPr="0090642D" w:rsidRDefault="00436809" w:rsidP="00436809">
                      <w:pPr>
                        <w:rPr>
                          <w:rFonts w:ascii="Trefoil Sans SemiBold" w:hAnsi="Trefoil Sans SemiBold"/>
                          <w:sz w:val="36"/>
                        </w:rPr>
                      </w:pPr>
                    </w:p>
                    <w:p w14:paraId="768F61BA" w14:textId="77777777" w:rsidR="00436809" w:rsidRPr="0090642D" w:rsidRDefault="00436809" w:rsidP="00436809">
                      <w:pPr>
                        <w:pStyle w:val="ListParagraph"/>
                        <w:numPr>
                          <w:ilvl w:val="0"/>
                          <w:numId w:val="1"/>
                        </w:numPr>
                        <w:rPr>
                          <w:rFonts w:ascii="Trefoil Sans SemiBold" w:hAnsi="Trefoil Sans SemiBold"/>
                          <w:sz w:val="36"/>
                        </w:rPr>
                      </w:pPr>
                      <w:r w:rsidRPr="0090642D">
                        <w:rPr>
                          <w:rFonts w:ascii="Trefoil Sans SemiBold" w:hAnsi="Trefoil Sans SemiBold"/>
                          <w:sz w:val="36"/>
                        </w:rPr>
                        <w:t>Adult Recognitions Overview</w:t>
                      </w:r>
                    </w:p>
                    <w:p w14:paraId="75A516A0" w14:textId="77777777" w:rsidR="00363147" w:rsidRDefault="00436809" w:rsidP="00363147">
                      <w:pPr>
                        <w:pStyle w:val="ListParagraph"/>
                        <w:numPr>
                          <w:ilvl w:val="0"/>
                          <w:numId w:val="1"/>
                        </w:numPr>
                        <w:rPr>
                          <w:rFonts w:ascii="Trefoil Sans SemiBold" w:hAnsi="Trefoil Sans SemiBold"/>
                          <w:sz w:val="36"/>
                        </w:rPr>
                      </w:pPr>
                      <w:r w:rsidRPr="0090642D">
                        <w:rPr>
                          <w:rFonts w:ascii="Trefoil Sans SemiBold" w:hAnsi="Trefoil Sans SemiBold"/>
                          <w:sz w:val="36"/>
                        </w:rPr>
                        <w:t xml:space="preserve">Nomination </w:t>
                      </w:r>
                      <w:r w:rsidR="00363147">
                        <w:rPr>
                          <w:rFonts w:ascii="Trefoil Sans SemiBold" w:hAnsi="Trefoil Sans SemiBold"/>
                          <w:sz w:val="36"/>
                        </w:rPr>
                        <w:t>and Review Process</w:t>
                      </w:r>
                    </w:p>
                    <w:p w14:paraId="5961F448" w14:textId="77777777" w:rsidR="00436809" w:rsidRDefault="00436809" w:rsidP="00436809">
                      <w:pPr>
                        <w:pStyle w:val="ListParagraph"/>
                        <w:numPr>
                          <w:ilvl w:val="0"/>
                          <w:numId w:val="1"/>
                        </w:numPr>
                        <w:rPr>
                          <w:rFonts w:ascii="Trefoil Sans SemiBold" w:hAnsi="Trefoil Sans SemiBold"/>
                          <w:sz w:val="36"/>
                        </w:rPr>
                      </w:pPr>
                      <w:r w:rsidRPr="0090642D">
                        <w:rPr>
                          <w:rFonts w:ascii="Trefoil Sans SemiBold" w:hAnsi="Trefoil Sans SemiBold"/>
                          <w:sz w:val="36"/>
                        </w:rPr>
                        <w:t>Timeline and Key Dates</w:t>
                      </w:r>
                    </w:p>
                    <w:p w14:paraId="1DE54740" w14:textId="77777777" w:rsidR="00363147" w:rsidRDefault="00363147" w:rsidP="00436809">
                      <w:pPr>
                        <w:pStyle w:val="ListParagraph"/>
                        <w:numPr>
                          <w:ilvl w:val="0"/>
                          <w:numId w:val="1"/>
                        </w:numPr>
                        <w:rPr>
                          <w:rFonts w:ascii="Trefoil Sans SemiBold" w:hAnsi="Trefoil Sans SemiBold"/>
                          <w:sz w:val="36"/>
                        </w:rPr>
                      </w:pPr>
                      <w:r>
                        <w:rPr>
                          <w:rFonts w:ascii="Trefoil Sans SemiBold" w:hAnsi="Trefoil Sans SemiBold"/>
                          <w:sz w:val="36"/>
                        </w:rPr>
                        <w:t>Tips for Writing a Strong Nomination</w:t>
                      </w:r>
                    </w:p>
                    <w:p w14:paraId="7FEB1499" w14:textId="77777777" w:rsidR="00FE5B1E" w:rsidRPr="0090642D" w:rsidRDefault="00FE5B1E" w:rsidP="00436809">
                      <w:pPr>
                        <w:pStyle w:val="ListParagraph"/>
                        <w:numPr>
                          <w:ilvl w:val="0"/>
                          <w:numId w:val="1"/>
                        </w:numPr>
                        <w:rPr>
                          <w:rFonts w:ascii="Trefoil Sans SemiBold" w:hAnsi="Trefoil Sans SemiBold"/>
                          <w:sz w:val="36"/>
                        </w:rPr>
                      </w:pPr>
                      <w:r>
                        <w:rPr>
                          <w:rFonts w:ascii="Trefoil Sans SemiBold" w:hAnsi="Trefoil Sans SemiBold"/>
                          <w:sz w:val="36"/>
                        </w:rPr>
                        <w:t>Examples of Award Nominees</w:t>
                      </w:r>
                    </w:p>
                    <w:p w14:paraId="7882342E" w14:textId="77777777" w:rsidR="00436809" w:rsidRPr="0090642D" w:rsidRDefault="00436809" w:rsidP="00436809">
                      <w:pPr>
                        <w:pStyle w:val="ListParagraph"/>
                        <w:numPr>
                          <w:ilvl w:val="0"/>
                          <w:numId w:val="1"/>
                        </w:numPr>
                        <w:rPr>
                          <w:rFonts w:ascii="Trefoil Sans SemiBold" w:hAnsi="Trefoil Sans SemiBold"/>
                          <w:sz w:val="36"/>
                        </w:rPr>
                      </w:pPr>
                      <w:r w:rsidRPr="0090642D">
                        <w:rPr>
                          <w:rFonts w:ascii="Trefoil Sans SemiBold" w:hAnsi="Trefoil Sans SemiBold"/>
                          <w:sz w:val="36"/>
                        </w:rPr>
                        <w:t>Where to Wear Award Pins</w:t>
                      </w:r>
                    </w:p>
                    <w:p w14:paraId="3618B9A1" w14:textId="77777777" w:rsidR="00436809" w:rsidRDefault="00436809" w:rsidP="00436809"/>
                  </w:txbxContent>
                </v:textbox>
                <w10:wrap anchorx="margin"/>
              </v:shape>
            </w:pict>
          </mc:Fallback>
        </mc:AlternateContent>
      </w:r>
    </w:p>
    <w:p w14:paraId="3A0ED78D" w14:textId="26696EF2" w:rsidR="000864F9" w:rsidRDefault="000864F9" w:rsidP="007630FA">
      <w:pPr>
        <w:pStyle w:val="Heading2"/>
        <w:spacing w:before="240"/>
        <w:rPr>
          <w:rFonts w:ascii="Omnes_GirlScouts Medium" w:eastAsiaTheme="minorHAnsi" w:hAnsi="Omnes_GirlScouts Medium" w:cstheme="minorBidi"/>
          <w:bCs w:val="0"/>
          <w:color w:val="auto"/>
          <w:sz w:val="96"/>
          <w:szCs w:val="96"/>
        </w:rPr>
      </w:pPr>
    </w:p>
    <w:p w14:paraId="35D20E22" w14:textId="56750E7C" w:rsidR="005B7CF2" w:rsidRDefault="005B7CF2" w:rsidP="005B7CF2"/>
    <w:p w14:paraId="63B9869B" w14:textId="5F6DE729" w:rsidR="005B7CF2" w:rsidRDefault="005B7CF2" w:rsidP="005B7CF2"/>
    <w:p w14:paraId="1649FD98" w14:textId="77777777" w:rsidR="005B7CF2" w:rsidRPr="005B7CF2" w:rsidRDefault="005B7CF2" w:rsidP="005B7CF2"/>
    <w:p w14:paraId="667000A1" w14:textId="77777777" w:rsidR="00D2179A" w:rsidRPr="007630FA" w:rsidRDefault="007630FA" w:rsidP="007630FA">
      <w:pPr>
        <w:pStyle w:val="Heading2"/>
        <w:spacing w:before="240"/>
        <w:rPr>
          <w:rFonts w:ascii="Trefoil Sans" w:hAnsi="Trefoil Sans"/>
          <w:color w:val="00B050"/>
          <w:sz w:val="28"/>
          <w:szCs w:val="28"/>
        </w:rPr>
      </w:pPr>
      <w:r w:rsidRPr="00436809">
        <w:rPr>
          <w:rFonts w:ascii="Trefoil Sans" w:hAnsi="Trefoil Sans"/>
          <w:color w:val="00B050"/>
          <w:sz w:val="28"/>
          <w:szCs w:val="28"/>
        </w:rPr>
        <w:lastRenderedPageBreak/>
        <w:t xml:space="preserve">Creating a Year-Round Culture of Appreciation </w:t>
      </w:r>
    </w:p>
    <w:p w14:paraId="71D51A78" w14:textId="77777777" w:rsidR="00436809" w:rsidRPr="00436809" w:rsidRDefault="00436809" w:rsidP="00436809">
      <w:pPr>
        <w:spacing w:after="200" w:line="276" w:lineRule="auto"/>
        <w:rPr>
          <w:rFonts w:ascii="Trefoil Sans" w:hAnsi="Trefoil Sans"/>
          <w:sz w:val="24"/>
          <w:szCs w:val="24"/>
        </w:rPr>
      </w:pPr>
      <w:r w:rsidRPr="00436809">
        <w:rPr>
          <w:rFonts w:ascii="Trefoil Sans" w:hAnsi="Trefoil Sans"/>
          <w:sz w:val="24"/>
          <w:szCs w:val="24"/>
        </w:rPr>
        <w:t>People volunteer for countless reasons, but underneath it all, most volunteers are motivated by the quality of their performance. When volunteers know their time and energy are appreciated and that they are valued by Girl Scouts, they commit themselves to the organization. Volunteers also want to know that their service is helping the greater good—that togeth</w:t>
      </w:r>
      <w:r w:rsidR="000864F9">
        <w:rPr>
          <w:rFonts w:ascii="Trefoil Sans" w:hAnsi="Trefoil Sans"/>
          <w:sz w:val="24"/>
          <w:szCs w:val="24"/>
        </w:rPr>
        <w:t>er we made a difference in girl</w:t>
      </w:r>
      <w:r w:rsidRPr="00436809">
        <w:rPr>
          <w:rFonts w:ascii="Trefoil Sans" w:hAnsi="Trefoil Sans"/>
          <w:sz w:val="24"/>
          <w:szCs w:val="24"/>
        </w:rPr>
        <w:t>s</w:t>
      </w:r>
      <w:r w:rsidR="000864F9">
        <w:rPr>
          <w:rFonts w:ascii="Trefoil Sans" w:hAnsi="Trefoil Sans"/>
          <w:sz w:val="24"/>
          <w:szCs w:val="24"/>
        </w:rPr>
        <w:t>’</w:t>
      </w:r>
      <w:r w:rsidRPr="00436809">
        <w:rPr>
          <w:rFonts w:ascii="Trefoil Sans" w:hAnsi="Trefoil Sans"/>
          <w:sz w:val="24"/>
          <w:szCs w:val="24"/>
        </w:rPr>
        <w:t xml:space="preserve"> lives and, through our mission, made a difference in the world. Therefore, volunteer recognition is one of the most powerful tools for retaining the invaluable women and men who volunteer for Girl Scouts. </w:t>
      </w:r>
    </w:p>
    <w:p w14:paraId="176562B6" w14:textId="77777777" w:rsidR="00436809" w:rsidRPr="00436809" w:rsidRDefault="00436809" w:rsidP="00436809">
      <w:pPr>
        <w:rPr>
          <w:rFonts w:ascii="Trefoil Sans" w:hAnsi="Trefoil Sans"/>
          <w:sz w:val="24"/>
          <w:szCs w:val="24"/>
        </w:rPr>
      </w:pPr>
      <w:r w:rsidRPr="00436809">
        <w:rPr>
          <w:rFonts w:ascii="Trefoil Sans" w:hAnsi="Trefoil Sans"/>
          <w:sz w:val="24"/>
          <w:szCs w:val="24"/>
        </w:rPr>
        <w:t xml:space="preserve">The key to successfully recognizing volunteers is: </w:t>
      </w:r>
    </w:p>
    <w:p w14:paraId="27889000" w14:textId="77777777" w:rsidR="00436809" w:rsidRPr="00436809" w:rsidRDefault="00436809" w:rsidP="00436809">
      <w:pPr>
        <w:pStyle w:val="ListParagraph"/>
        <w:numPr>
          <w:ilvl w:val="0"/>
          <w:numId w:val="2"/>
        </w:numPr>
        <w:rPr>
          <w:rFonts w:ascii="Trefoil Sans" w:hAnsi="Trefoil Sans"/>
          <w:sz w:val="24"/>
          <w:szCs w:val="24"/>
        </w:rPr>
      </w:pPr>
      <w:r w:rsidRPr="00436809">
        <w:rPr>
          <w:rFonts w:ascii="Trefoil Sans" w:hAnsi="Trefoil Sans"/>
          <w:sz w:val="24"/>
          <w:szCs w:val="24"/>
        </w:rPr>
        <w:t>Do it well.</w:t>
      </w:r>
    </w:p>
    <w:p w14:paraId="3D090619" w14:textId="77777777" w:rsidR="00436809" w:rsidRPr="00436809" w:rsidRDefault="00436809" w:rsidP="00436809">
      <w:pPr>
        <w:pStyle w:val="ListParagraph"/>
        <w:numPr>
          <w:ilvl w:val="0"/>
          <w:numId w:val="2"/>
        </w:numPr>
        <w:rPr>
          <w:rFonts w:ascii="Trefoil Sans" w:hAnsi="Trefoil Sans"/>
          <w:sz w:val="24"/>
          <w:szCs w:val="24"/>
        </w:rPr>
      </w:pPr>
      <w:r w:rsidRPr="00436809">
        <w:rPr>
          <w:rFonts w:ascii="Trefoil Sans" w:hAnsi="Trefoil Sans"/>
          <w:sz w:val="24"/>
          <w:szCs w:val="24"/>
        </w:rPr>
        <w:t>Do it often.</w:t>
      </w:r>
    </w:p>
    <w:p w14:paraId="1E3BCC78" w14:textId="77777777" w:rsidR="00436809" w:rsidRPr="00436809" w:rsidRDefault="00436809" w:rsidP="00436809">
      <w:pPr>
        <w:pStyle w:val="ListParagraph"/>
        <w:numPr>
          <w:ilvl w:val="0"/>
          <w:numId w:val="2"/>
        </w:numPr>
        <w:rPr>
          <w:rFonts w:ascii="Trefoil Sans" w:hAnsi="Trefoil Sans"/>
          <w:sz w:val="24"/>
          <w:szCs w:val="24"/>
        </w:rPr>
      </w:pPr>
      <w:r w:rsidRPr="00436809">
        <w:rPr>
          <w:rFonts w:ascii="Trefoil Sans" w:hAnsi="Trefoil Sans"/>
          <w:sz w:val="24"/>
          <w:szCs w:val="24"/>
        </w:rPr>
        <w:t xml:space="preserve">Make it meaningful. </w:t>
      </w:r>
    </w:p>
    <w:p w14:paraId="771FD3D5" w14:textId="77777777" w:rsidR="00436809" w:rsidRPr="00436809" w:rsidRDefault="00436809" w:rsidP="00436809">
      <w:pPr>
        <w:pStyle w:val="Heading2"/>
        <w:spacing w:before="240"/>
        <w:rPr>
          <w:rFonts w:ascii="Trefoil Sans" w:hAnsi="Trefoil Sans"/>
          <w:color w:val="00B050"/>
          <w:sz w:val="28"/>
          <w:szCs w:val="28"/>
        </w:rPr>
      </w:pPr>
      <w:bookmarkStart w:id="0" w:name="Creating_a_Year_Round_Culture_of_Appreci"/>
      <w:bookmarkStart w:id="1" w:name="Rewarding_Formally_and_Informally"/>
      <w:r w:rsidRPr="00436809">
        <w:rPr>
          <w:rFonts w:ascii="Trefoil Sans" w:hAnsi="Trefoil Sans"/>
          <w:color w:val="00B050"/>
          <w:sz w:val="28"/>
          <w:szCs w:val="28"/>
        </w:rPr>
        <w:t xml:space="preserve">Creating a Year-Round Culture of Appreciation </w:t>
      </w:r>
      <w:bookmarkEnd w:id="0"/>
    </w:p>
    <w:bookmarkEnd w:id="1"/>
    <w:p w14:paraId="1B0E9415" w14:textId="77777777" w:rsidR="00436809" w:rsidRPr="00436809" w:rsidRDefault="00436809" w:rsidP="00436809">
      <w:pPr>
        <w:rPr>
          <w:rFonts w:ascii="Trefoil Sans" w:hAnsi="Trefoil Sans"/>
          <w:sz w:val="24"/>
          <w:szCs w:val="24"/>
        </w:rPr>
      </w:pPr>
      <w:r w:rsidRPr="00436809">
        <w:rPr>
          <w:rFonts w:ascii="Trefoil Sans" w:hAnsi="Trefoil Sans"/>
          <w:sz w:val="24"/>
          <w:szCs w:val="24"/>
        </w:rPr>
        <w:t xml:space="preserve">A culture of appreciation is one where anyone working for the mission of Girl Scouts feels respected and valued for </w:t>
      </w:r>
      <w:r w:rsidR="000864F9">
        <w:rPr>
          <w:rFonts w:ascii="Trefoil Sans" w:hAnsi="Trefoil Sans"/>
          <w:sz w:val="24"/>
          <w:szCs w:val="24"/>
        </w:rPr>
        <w:t>their</w:t>
      </w:r>
      <w:r w:rsidRPr="00436809">
        <w:rPr>
          <w:rFonts w:ascii="Trefoil Sans" w:hAnsi="Trefoil Sans"/>
          <w:sz w:val="24"/>
          <w:szCs w:val="24"/>
        </w:rPr>
        <w:t xml:space="preserve"> service and co</w:t>
      </w:r>
      <w:r w:rsidR="000864F9">
        <w:rPr>
          <w:rFonts w:ascii="Trefoil Sans" w:hAnsi="Trefoil Sans"/>
          <w:sz w:val="24"/>
          <w:szCs w:val="24"/>
        </w:rPr>
        <w:t xml:space="preserve">ntribution. The ideal volunteer </w:t>
      </w:r>
      <w:r w:rsidRPr="00436809">
        <w:rPr>
          <w:rFonts w:ascii="Trefoil Sans" w:hAnsi="Trefoil Sans"/>
          <w:sz w:val="24"/>
          <w:szCs w:val="24"/>
        </w:rPr>
        <w:t xml:space="preserve">recognition system includes a mixture of informal and formal methods that acknowledge all volunteer accomplishments, regardless of role and length of service, and meet a wide variety of personal preferences. Key elements for a successful recognition system include inclusiveness, accessibility, and consistency. </w:t>
      </w:r>
    </w:p>
    <w:p w14:paraId="1953AD4B" w14:textId="77777777" w:rsidR="00436809" w:rsidRPr="00436809" w:rsidRDefault="00436809" w:rsidP="00436809">
      <w:pPr>
        <w:rPr>
          <w:rFonts w:ascii="Trefoil Sans" w:hAnsi="Trefoil Sans"/>
          <w:sz w:val="24"/>
          <w:szCs w:val="24"/>
        </w:rPr>
      </w:pPr>
    </w:p>
    <w:p w14:paraId="3A2BCA8C" w14:textId="77777777" w:rsidR="00436809" w:rsidRPr="00436809" w:rsidRDefault="00436809" w:rsidP="00436809">
      <w:pPr>
        <w:rPr>
          <w:rFonts w:ascii="Trefoil Sans" w:hAnsi="Trefoil Sans"/>
          <w:sz w:val="24"/>
          <w:szCs w:val="24"/>
        </w:rPr>
      </w:pPr>
      <w:r w:rsidRPr="00436809">
        <w:rPr>
          <w:rFonts w:ascii="Trefoil Sans" w:hAnsi="Trefoil Sans"/>
          <w:sz w:val="24"/>
          <w:szCs w:val="24"/>
        </w:rPr>
        <w:t xml:space="preserve">Thanking a volunteer at the end of </w:t>
      </w:r>
      <w:r w:rsidR="000864F9">
        <w:rPr>
          <w:rFonts w:ascii="Trefoil Sans" w:hAnsi="Trefoil Sans"/>
          <w:sz w:val="24"/>
          <w:szCs w:val="24"/>
        </w:rPr>
        <w:t>their</w:t>
      </w:r>
      <w:r w:rsidRPr="00436809">
        <w:rPr>
          <w:rFonts w:ascii="Trefoil Sans" w:hAnsi="Trefoil Sans"/>
          <w:sz w:val="24"/>
          <w:szCs w:val="24"/>
        </w:rPr>
        <w:t xml:space="preserve"> term of appointment is a great opportunity to market and encourage participation in the same role or other opportunities throughout the council. However, be sure to show appreciation in appropriate ways throughout each term and not </w:t>
      </w:r>
      <w:r w:rsidRPr="00146085">
        <w:rPr>
          <w:rFonts w:ascii="Trefoil Sans" w:hAnsi="Trefoil Sans"/>
          <w:sz w:val="24"/>
          <w:szCs w:val="24"/>
        </w:rPr>
        <w:t>only at the</w:t>
      </w:r>
      <w:r w:rsidRPr="00436809">
        <w:rPr>
          <w:rFonts w:ascii="Trefoil Sans" w:hAnsi="Trefoil Sans"/>
          <w:sz w:val="24"/>
          <w:szCs w:val="24"/>
        </w:rPr>
        <w:t xml:space="preserve"> end of the term or at one recognition event.</w:t>
      </w:r>
    </w:p>
    <w:p w14:paraId="3D062E75" w14:textId="77777777" w:rsidR="00436809" w:rsidRPr="00436809" w:rsidRDefault="00436809" w:rsidP="00436809">
      <w:pPr>
        <w:rPr>
          <w:rFonts w:ascii="Trefoil Sans" w:hAnsi="Trefoil Sans"/>
          <w:sz w:val="24"/>
          <w:szCs w:val="24"/>
        </w:rPr>
      </w:pPr>
    </w:p>
    <w:p w14:paraId="313110ED" w14:textId="77777777" w:rsidR="00436809" w:rsidRPr="00436809" w:rsidRDefault="00436809" w:rsidP="00436809">
      <w:pPr>
        <w:rPr>
          <w:rFonts w:ascii="Trefoil Sans" w:hAnsi="Trefoil Sans"/>
          <w:b/>
          <w:color w:val="00B050"/>
          <w:sz w:val="28"/>
          <w:szCs w:val="24"/>
        </w:rPr>
      </w:pPr>
      <w:bookmarkStart w:id="2" w:name="Informal_Rewards_for_Volunteers"/>
      <w:r w:rsidRPr="00436809">
        <w:rPr>
          <w:rStyle w:val="Heading3Char"/>
          <w:rFonts w:ascii="Trefoil Sans" w:hAnsi="Trefoil Sans"/>
          <w:color w:val="00B050"/>
          <w:sz w:val="28"/>
          <w:szCs w:val="24"/>
        </w:rPr>
        <w:t>Informal Rewards/Appreciation for Volunteers</w:t>
      </w:r>
      <w:bookmarkEnd w:id="2"/>
    </w:p>
    <w:p w14:paraId="42632672" w14:textId="77777777" w:rsidR="00436809" w:rsidRPr="00436809" w:rsidRDefault="00436809" w:rsidP="00436809">
      <w:pPr>
        <w:rPr>
          <w:rFonts w:ascii="Trefoil Sans" w:hAnsi="Trefoil Sans"/>
          <w:sz w:val="24"/>
          <w:szCs w:val="24"/>
        </w:rPr>
      </w:pPr>
      <w:r w:rsidRPr="00436809">
        <w:rPr>
          <w:rFonts w:ascii="Trefoil Sans" w:hAnsi="Trefoil Sans"/>
          <w:sz w:val="24"/>
          <w:szCs w:val="24"/>
        </w:rPr>
        <w:t>Informal rewards are day-to-day ways to say “thank you” to volunteers—they are intangible benefits and heartfelt displays of recognition. These sincere expressions of appreciation are based on specific contributions and are given in a timely manner. Informal recognition is powerful and effective, because volunteers feel valued by a personal touch. Examples of meaningful informal rewards include:</w:t>
      </w:r>
    </w:p>
    <w:p w14:paraId="70C6AECA" w14:textId="77777777" w:rsidR="00436809" w:rsidRPr="00436809" w:rsidRDefault="00436809" w:rsidP="00436809">
      <w:pPr>
        <w:rPr>
          <w:rFonts w:ascii="Trefoil Sans" w:hAnsi="Trefoil Sans"/>
          <w:sz w:val="24"/>
          <w:szCs w:val="24"/>
        </w:rPr>
      </w:pPr>
    </w:p>
    <w:p w14:paraId="112C7140" w14:textId="77777777" w:rsidR="00436809" w:rsidRPr="00436809" w:rsidRDefault="00436809" w:rsidP="00436809">
      <w:pPr>
        <w:pStyle w:val="ListParagraph"/>
        <w:numPr>
          <w:ilvl w:val="0"/>
          <w:numId w:val="3"/>
        </w:numPr>
        <w:rPr>
          <w:rFonts w:ascii="Trefoil Sans" w:hAnsi="Trefoil Sans"/>
          <w:sz w:val="24"/>
          <w:szCs w:val="24"/>
        </w:rPr>
      </w:pPr>
      <w:r w:rsidRPr="00436809">
        <w:rPr>
          <w:rFonts w:ascii="Trefoil Sans" w:hAnsi="Trefoil Sans"/>
          <w:sz w:val="24"/>
          <w:szCs w:val="24"/>
        </w:rPr>
        <w:t>A welcome or thank-you card or let</w:t>
      </w:r>
      <w:r w:rsidR="000864F9">
        <w:rPr>
          <w:rFonts w:ascii="Trefoil Sans" w:hAnsi="Trefoil Sans"/>
          <w:sz w:val="24"/>
          <w:szCs w:val="24"/>
        </w:rPr>
        <w:t>ter</w:t>
      </w:r>
    </w:p>
    <w:p w14:paraId="71014D15" w14:textId="77777777" w:rsidR="00436809" w:rsidRPr="00436809" w:rsidRDefault="00436809" w:rsidP="00436809">
      <w:pPr>
        <w:pStyle w:val="ListParagraph"/>
        <w:numPr>
          <w:ilvl w:val="0"/>
          <w:numId w:val="3"/>
        </w:numPr>
        <w:rPr>
          <w:rFonts w:ascii="Trefoil Sans" w:hAnsi="Trefoil Sans"/>
          <w:sz w:val="24"/>
          <w:szCs w:val="24"/>
        </w:rPr>
      </w:pPr>
      <w:r w:rsidRPr="00436809">
        <w:rPr>
          <w:rFonts w:ascii="Trefoil Sans" w:hAnsi="Trefoil Sans"/>
          <w:sz w:val="24"/>
          <w:szCs w:val="24"/>
        </w:rPr>
        <w:t xml:space="preserve">Skill-building learning opportunities (for example, how </w:t>
      </w:r>
      <w:r w:rsidR="000864F9">
        <w:rPr>
          <w:rFonts w:ascii="Trefoil Sans" w:hAnsi="Trefoil Sans"/>
          <w:sz w:val="24"/>
          <w:szCs w:val="24"/>
        </w:rPr>
        <w:t>to use social media to network)</w:t>
      </w:r>
    </w:p>
    <w:p w14:paraId="59F71E9B" w14:textId="77777777" w:rsidR="00436809" w:rsidRPr="00436809" w:rsidRDefault="00436809" w:rsidP="00436809">
      <w:pPr>
        <w:pStyle w:val="ListParagraph"/>
        <w:numPr>
          <w:ilvl w:val="0"/>
          <w:numId w:val="3"/>
        </w:numPr>
        <w:rPr>
          <w:rFonts w:ascii="Trefoil Sans" w:hAnsi="Trefoil Sans"/>
          <w:sz w:val="24"/>
          <w:szCs w:val="24"/>
        </w:rPr>
      </w:pPr>
      <w:r w:rsidRPr="00436809">
        <w:rPr>
          <w:rFonts w:ascii="Trefoil Sans" w:hAnsi="Trefoil Sans"/>
          <w:sz w:val="24"/>
          <w:szCs w:val="24"/>
        </w:rPr>
        <w:t>Sending the volunteer’s supervisor or CEO a letter rec</w:t>
      </w:r>
      <w:r w:rsidR="000864F9">
        <w:rPr>
          <w:rFonts w:ascii="Trefoil Sans" w:hAnsi="Trefoil Sans"/>
          <w:sz w:val="24"/>
          <w:szCs w:val="24"/>
        </w:rPr>
        <w:t>ognizing their contributions</w:t>
      </w:r>
    </w:p>
    <w:p w14:paraId="785E0370" w14:textId="77777777" w:rsidR="00436809" w:rsidRPr="00436809" w:rsidRDefault="00436809" w:rsidP="00436809">
      <w:pPr>
        <w:pStyle w:val="ListParagraph"/>
        <w:numPr>
          <w:ilvl w:val="0"/>
          <w:numId w:val="3"/>
        </w:numPr>
        <w:rPr>
          <w:rFonts w:ascii="Trefoil Sans" w:hAnsi="Trefoil Sans"/>
          <w:sz w:val="24"/>
          <w:szCs w:val="24"/>
        </w:rPr>
      </w:pPr>
      <w:r w:rsidRPr="00436809">
        <w:rPr>
          <w:rFonts w:ascii="Trefoil Sans" w:hAnsi="Trefoil Sans"/>
          <w:sz w:val="24"/>
          <w:szCs w:val="24"/>
        </w:rPr>
        <w:t>Complimenting a volunteer’s work to a supervisor or co-worker (in the volun</w:t>
      </w:r>
      <w:r w:rsidR="000864F9">
        <w:rPr>
          <w:rFonts w:ascii="Trefoil Sans" w:hAnsi="Trefoil Sans"/>
          <w:sz w:val="24"/>
          <w:szCs w:val="24"/>
        </w:rPr>
        <w:t>teer’s presence)</w:t>
      </w:r>
    </w:p>
    <w:p w14:paraId="49B6C571" w14:textId="77777777" w:rsidR="00436809" w:rsidRPr="00436809" w:rsidRDefault="00436809" w:rsidP="00436809">
      <w:pPr>
        <w:pStyle w:val="ListParagraph"/>
        <w:numPr>
          <w:ilvl w:val="0"/>
          <w:numId w:val="3"/>
        </w:numPr>
        <w:rPr>
          <w:rFonts w:ascii="Trefoil Sans" w:hAnsi="Trefoil Sans"/>
          <w:sz w:val="24"/>
          <w:szCs w:val="24"/>
        </w:rPr>
      </w:pPr>
      <w:r w:rsidRPr="00436809">
        <w:rPr>
          <w:rFonts w:ascii="Trefoil Sans" w:hAnsi="Trefoil Sans"/>
          <w:sz w:val="24"/>
          <w:szCs w:val="24"/>
        </w:rPr>
        <w:t>Showing interest in a volunteer’s personal life (such as asking about a volunteer</w:t>
      </w:r>
      <w:r w:rsidR="000864F9">
        <w:rPr>
          <w:rFonts w:ascii="Trefoil Sans" w:hAnsi="Trefoil Sans"/>
          <w:sz w:val="24"/>
          <w:szCs w:val="24"/>
        </w:rPr>
        <w:t>’s grandchild or weekend plans)</w:t>
      </w:r>
    </w:p>
    <w:p w14:paraId="03C14D4E" w14:textId="77777777" w:rsidR="00436809" w:rsidRDefault="00436809" w:rsidP="00436809">
      <w:pPr>
        <w:pStyle w:val="ListParagraph"/>
        <w:numPr>
          <w:ilvl w:val="0"/>
          <w:numId w:val="3"/>
        </w:numPr>
        <w:rPr>
          <w:rFonts w:ascii="Trefoil Sans" w:hAnsi="Trefoil Sans"/>
          <w:sz w:val="24"/>
          <w:szCs w:val="24"/>
        </w:rPr>
      </w:pPr>
      <w:r w:rsidRPr="00436809">
        <w:rPr>
          <w:rFonts w:ascii="Trefoil Sans" w:hAnsi="Trefoil Sans"/>
          <w:sz w:val="24"/>
          <w:szCs w:val="24"/>
        </w:rPr>
        <w:t>A s</w:t>
      </w:r>
      <w:r w:rsidR="000864F9">
        <w:rPr>
          <w:rFonts w:ascii="Trefoil Sans" w:hAnsi="Trefoil Sans"/>
          <w:sz w:val="24"/>
          <w:szCs w:val="24"/>
        </w:rPr>
        <w:t>hout-out on Facebook or Twitter</w:t>
      </w:r>
    </w:p>
    <w:p w14:paraId="29BF673A" w14:textId="77777777" w:rsidR="006A1BB1" w:rsidRPr="006A1BB1" w:rsidRDefault="006A1BB1" w:rsidP="006A1BB1">
      <w:pPr>
        <w:pStyle w:val="ListParagraph"/>
        <w:rPr>
          <w:rFonts w:ascii="Trefoil Sans" w:hAnsi="Trefoil Sans"/>
          <w:sz w:val="24"/>
          <w:szCs w:val="24"/>
        </w:rPr>
      </w:pPr>
    </w:p>
    <w:p w14:paraId="2EE7F742" w14:textId="77777777" w:rsidR="00436809" w:rsidRPr="00436809" w:rsidRDefault="00436809" w:rsidP="00436809">
      <w:pPr>
        <w:rPr>
          <w:rStyle w:val="Heading3Char"/>
          <w:rFonts w:ascii="Trefoil Sans" w:hAnsi="Trefoil Sans"/>
          <w:color w:val="00B050"/>
          <w:sz w:val="28"/>
          <w:szCs w:val="24"/>
        </w:rPr>
      </w:pPr>
      <w:bookmarkStart w:id="3" w:name="Formal_Awards_for_Volunteers"/>
      <w:r w:rsidRPr="00436809">
        <w:rPr>
          <w:rStyle w:val="Heading3Char"/>
          <w:rFonts w:ascii="Trefoil Sans" w:hAnsi="Trefoil Sans"/>
          <w:color w:val="00B050"/>
          <w:sz w:val="28"/>
          <w:szCs w:val="24"/>
        </w:rPr>
        <w:lastRenderedPageBreak/>
        <w:t xml:space="preserve">Formal </w:t>
      </w:r>
      <w:r>
        <w:rPr>
          <w:rStyle w:val="Heading3Char"/>
          <w:rFonts w:ascii="Trefoil Sans" w:hAnsi="Trefoil Sans"/>
          <w:color w:val="00B050"/>
          <w:sz w:val="28"/>
          <w:szCs w:val="24"/>
        </w:rPr>
        <w:t>Recognition</w:t>
      </w:r>
      <w:r w:rsidRPr="00436809">
        <w:rPr>
          <w:rStyle w:val="Heading3Char"/>
          <w:rFonts w:ascii="Trefoil Sans" w:hAnsi="Trefoil Sans"/>
          <w:color w:val="00B050"/>
          <w:sz w:val="28"/>
          <w:szCs w:val="24"/>
        </w:rPr>
        <w:t xml:space="preserve"> for Volunteers</w:t>
      </w:r>
      <w:bookmarkEnd w:id="3"/>
    </w:p>
    <w:p w14:paraId="14057AFE" w14:textId="77777777" w:rsidR="00436809" w:rsidRPr="00436809" w:rsidRDefault="00436809" w:rsidP="00436809">
      <w:pPr>
        <w:rPr>
          <w:rFonts w:ascii="Trefoil Sans" w:hAnsi="Trefoil Sans"/>
          <w:sz w:val="24"/>
          <w:szCs w:val="24"/>
        </w:rPr>
      </w:pPr>
      <w:r w:rsidRPr="00436809">
        <w:rPr>
          <w:rFonts w:ascii="Trefoil Sans" w:hAnsi="Trefoil Sans"/>
          <w:sz w:val="24"/>
          <w:szCs w:val="24"/>
        </w:rPr>
        <w:t xml:space="preserve">Unlike informal rewards—which are given as often as possible—formal </w:t>
      </w:r>
      <w:r>
        <w:rPr>
          <w:rFonts w:ascii="Trefoil Sans" w:hAnsi="Trefoil Sans"/>
          <w:sz w:val="24"/>
          <w:szCs w:val="24"/>
        </w:rPr>
        <w:t>recognition</w:t>
      </w:r>
      <w:r w:rsidRPr="00436809">
        <w:rPr>
          <w:rFonts w:ascii="Trefoil Sans" w:hAnsi="Trefoil Sans"/>
          <w:sz w:val="24"/>
          <w:szCs w:val="24"/>
        </w:rPr>
        <w:t xml:space="preserve"> </w:t>
      </w:r>
      <w:r>
        <w:rPr>
          <w:rFonts w:ascii="Trefoil Sans" w:hAnsi="Trefoil Sans"/>
          <w:sz w:val="24"/>
          <w:szCs w:val="24"/>
        </w:rPr>
        <w:t>includes the</w:t>
      </w:r>
      <w:r w:rsidRPr="00436809">
        <w:rPr>
          <w:rFonts w:ascii="Trefoil Sans" w:hAnsi="Trefoil Sans"/>
          <w:sz w:val="24"/>
          <w:szCs w:val="24"/>
        </w:rPr>
        <w:t xml:space="preserve"> periodic presentation of tokens of </w:t>
      </w:r>
      <w:r>
        <w:rPr>
          <w:rFonts w:ascii="Trefoil Sans" w:hAnsi="Trefoil Sans"/>
          <w:sz w:val="24"/>
          <w:szCs w:val="24"/>
        </w:rPr>
        <w:t>appreciation</w:t>
      </w:r>
      <w:r w:rsidRPr="00436809">
        <w:rPr>
          <w:rFonts w:ascii="Trefoil Sans" w:hAnsi="Trefoil Sans"/>
          <w:sz w:val="24"/>
          <w:szCs w:val="24"/>
        </w:rPr>
        <w:t xml:space="preserve"> and are more official in nature. Formal </w:t>
      </w:r>
      <w:r>
        <w:rPr>
          <w:rFonts w:ascii="Trefoil Sans" w:hAnsi="Trefoil Sans"/>
          <w:sz w:val="24"/>
          <w:szCs w:val="24"/>
        </w:rPr>
        <w:t>recognitions</w:t>
      </w:r>
      <w:r w:rsidRPr="00436809">
        <w:rPr>
          <w:rFonts w:ascii="Trefoil Sans" w:hAnsi="Trefoil Sans"/>
          <w:sz w:val="24"/>
          <w:szCs w:val="24"/>
        </w:rPr>
        <w:t xml:space="preserve"> are given to an individual or group of volunteers and are particularly useful in generating a sense of connectedness among a group and to the organization. Examples of meaningful, formal </w:t>
      </w:r>
      <w:r>
        <w:rPr>
          <w:rFonts w:ascii="Trefoil Sans" w:hAnsi="Trefoil Sans"/>
          <w:sz w:val="24"/>
          <w:szCs w:val="24"/>
        </w:rPr>
        <w:t>recognitions</w:t>
      </w:r>
      <w:r w:rsidRPr="00436809">
        <w:rPr>
          <w:rFonts w:ascii="Trefoil Sans" w:hAnsi="Trefoil Sans"/>
          <w:sz w:val="24"/>
          <w:szCs w:val="24"/>
        </w:rPr>
        <w:t xml:space="preserve"> include:</w:t>
      </w:r>
    </w:p>
    <w:p w14:paraId="314C17D9" w14:textId="77777777" w:rsidR="00436809" w:rsidRPr="00436809" w:rsidRDefault="000864F9" w:rsidP="00436809">
      <w:pPr>
        <w:pStyle w:val="ListParagraph"/>
        <w:numPr>
          <w:ilvl w:val="0"/>
          <w:numId w:val="4"/>
        </w:numPr>
        <w:rPr>
          <w:rFonts w:ascii="Trefoil Sans" w:hAnsi="Trefoil Sans"/>
          <w:sz w:val="24"/>
          <w:szCs w:val="24"/>
        </w:rPr>
      </w:pPr>
      <w:r>
        <w:rPr>
          <w:rFonts w:ascii="Trefoil Sans" w:hAnsi="Trefoil Sans"/>
          <w:sz w:val="24"/>
          <w:szCs w:val="24"/>
        </w:rPr>
        <w:t>Achievement certificates</w:t>
      </w:r>
    </w:p>
    <w:p w14:paraId="4F3BB4CD" w14:textId="77777777" w:rsidR="00436809" w:rsidRPr="00436809" w:rsidRDefault="00436809" w:rsidP="00436809">
      <w:pPr>
        <w:pStyle w:val="ListParagraph"/>
        <w:numPr>
          <w:ilvl w:val="0"/>
          <w:numId w:val="4"/>
        </w:numPr>
        <w:rPr>
          <w:rFonts w:ascii="Trefoil Sans" w:hAnsi="Trefoil Sans"/>
          <w:sz w:val="24"/>
          <w:szCs w:val="24"/>
        </w:rPr>
      </w:pPr>
      <w:r w:rsidRPr="00436809">
        <w:rPr>
          <w:rFonts w:ascii="Trefoil Sans" w:hAnsi="Trefoil Sans"/>
          <w:sz w:val="24"/>
          <w:szCs w:val="24"/>
        </w:rPr>
        <w:t>Nominations for lo</w:t>
      </w:r>
      <w:r w:rsidR="000864F9">
        <w:rPr>
          <w:rFonts w:ascii="Trefoil Sans" w:hAnsi="Trefoil Sans"/>
          <w:sz w:val="24"/>
          <w:szCs w:val="24"/>
        </w:rPr>
        <w:t>cal, state, and national awards</w:t>
      </w:r>
    </w:p>
    <w:p w14:paraId="4093F590" w14:textId="77777777" w:rsidR="00436809" w:rsidRPr="00436809" w:rsidRDefault="00436809" w:rsidP="00436809">
      <w:pPr>
        <w:pStyle w:val="ListParagraph"/>
        <w:numPr>
          <w:ilvl w:val="0"/>
          <w:numId w:val="4"/>
        </w:numPr>
        <w:rPr>
          <w:rFonts w:ascii="Trefoil Sans" w:hAnsi="Trefoil Sans"/>
          <w:sz w:val="24"/>
          <w:szCs w:val="24"/>
        </w:rPr>
      </w:pPr>
      <w:r w:rsidRPr="00436809">
        <w:rPr>
          <w:rFonts w:ascii="Trefoil Sans" w:hAnsi="Trefoil Sans"/>
          <w:sz w:val="24"/>
          <w:szCs w:val="24"/>
        </w:rPr>
        <w:t xml:space="preserve">Public recognition in front of </w:t>
      </w:r>
      <w:r w:rsidR="000864F9">
        <w:rPr>
          <w:rFonts w:ascii="Trefoil Sans" w:hAnsi="Trefoil Sans"/>
          <w:sz w:val="24"/>
          <w:szCs w:val="24"/>
        </w:rPr>
        <w:t>peers and/or media</w:t>
      </w:r>
    </w:p>
    <w:p w14:paraId="07406E08" w14:textId="77777777" w:rsidR="00436809" w:rsidRPr="00436809" w:rsidRDefault="00436809" w:rsidP="00436809">
      <w:pPr>
        <w:pStyle w:val="ListParagraph"/>
        <w:numPr>
          <w:ilvl w:val="0"/>
          <w:numId w:val="4"/>
        </w:numPr>
        <w:rPr>
          <w:rFonts w:ascii="Trefoil Sans" w:hAnsi="Trefoil Sans"/>
          <w:sz w:val="24"/>
          <w:szCs w:val="24"/>
        </w:rPr>
      </w:pPr>
      <w:r w:rsidRPr="00436809">
        <w:rPr>
          <w:rFonts w:ascii="Trefoil Sans" w:hAnsi="Trefoil Sans"/>
          <w:sz w:val="24"/>
          <w:szCs w:val="24"/>
        </w:rPr>
        <w:t>Personalized gifts or awards (such as a</w:t>
      </w:r>
      <w:r w:rsidR="000864F9">
        <w:rPr>
          <w:rFonts w:ascii="Trefoil Sans" w:hAnsi="Trefoil Sans"/>
          <w:sz w:val="24"/>
          <w:szCs w:val="24"/>
        </w:rPr>
        <w:t xml:space="preserve"> five-year anniversary memento)</w:t>
      </w:r>
    </w:p>
    <w:p w14:paraId="4DC9DEC7" w14:textId="77777777" w:rsidR="00436809" w:rsidRPr="00436809" w:rsidRDefault="000864F9" w:rsidP="00436809">
      <w:pPr>
        <w:pStyle w:val="ListParagraph"/>
        <w:numPr>
          <w:ilvl w:val="0"/>
          <w:numId w:val="4"/>
        </w:numPr>
        <w:rPr>
          <w:rFonts w:ascii="Trefoil Sans" w:hAnsi="Trefoil Sans"/>
          <w:sz w:val="24"/>
          <w:szCs w:val="24"/>
        </w:rPr>
      </w:pPr>
      <w:r>
        <w:rPr>
          <w:rFonts w:ascii="Trefoil Sans" w:hAnsi="Trefoil Sans"/>
          <w:sz w:val="24"/>
          <w:szCs w:val="24"/>
        </w:rPr>
        <w:t>Badges and pins</w:t>
      </w:r>
    </w:p>
    <w:p w14:paraId="54746922" w14:textId="77777777" w:rsidR="00436809" w:rsidRPr="00436809" w:rsidRDefault="00436809" w:rsidP="00436809">
      <w:pPr>
        <w:pStyle w:val="ListParagraph"/>
        <w:rPr>
          <w:rFonts w:ascii="Trefoil Sans" w:hAnsi="Trefoil Sans"/>
          <w:sz w:val="24"/>
          <w:szCs w:val="24"/>
        </w:rPr>
      </w:pPr>
    </w:p>
    <w:p w14:paraId="10F22C53" w14:textId="77777777" w:rsidR="00436809" w:rsidRPr="00436809" w:rsidRDefault="00436809" w:rsidP="00436809">
      <w:pPr>
        <w:rPr>
          <w:rFonts w:ascii="Trefoil Sans" w:hAnsi="Trefoil Sans"/>
          <w:sz w:val="24"/>
          <w:szCs w:val="24"/>
        </w:rPr>
      </w:pPr>
      <w:r w:rsidRPr="00436809">
        <w:rPr>
          <w:rFonts w:ascii="Trefoil Sans" w:hAnsi="Trefoil Sans"/>
          <w:sz w:val="24"/>
          <w:szCs w:val="24"/>
        </w:rPr>
        <w:t>When planning formal recognition, ask yourself these questions:</w:t>
      </w:r>
    </w:p>
    <w:p w14:paraId="359B2001" w14:textId="77777777" w:rsidR="00436809" w:rsidRPr="00436809" w:rsidRDefault="00436809" w:rsidP="00436809">
      <w:pPr>
        <w:pStyle w:val="ListParagraph"/>
        <w:numPr>
          <w:ilvl w:val="0"/>
          <w:numId w:val="5"/>
        </w:numPr>
        <w:rPr>
          <w:rFonts w:ascii="Trefoil Sans" w:hAnsi="Trefoil Sans"/>
          <w:sz w:val="24"/>
          <w:szCs w:val="24"/>
        </w:rPr>
      </w:pPr>
      <w:r w:rsidRPr="00436809">
        <w:rPr>
          <w:rFonts w:ascii="Trefoil Sans" w:hAnsi="Trefoil Sans"/>
          <w:sz w:val="24"/>
          <w:szCs w:val="24"/>
        </w:rPr>
        <w:t>Is this real and relevant to the entire audience?</w:t>
      </w:r>
    </w:p>
    <w:p w14:paraId="1B279484" w14:textId="77777777" w:rsidR="00436809" w:rsidRPr="00436809" w:rsidRDefault="00436809" w:rsidP="00436809">
      <w:pPr>
        <w:pStyle w:val="ListParagraph"/>
        <w:numPr>
          <w:ilvl w:val="0"/>
          <w:numId w:val="5"/>
        </w:numPr>
        <w:rPr>
          <w:rFonts w:ascii="Trefoil Sans" w:hAnsi="Trefoil Sans"/>
          <w:sz w:val="24"/>
          <w:szCs w:val="24"/>
        </w:rPr>
      </w:pPr>
      <w:r w:rsidRPr="00436809">
        <w:rPr>
          <w:rFonts w:ascii="Trefoil Sans" w:hAnsi="Trefoil Sans"/>
          <w:sz w:val="24"/>
          <w:szCs w:val="24"/>
        </w:rPr>
        <w:t>Is this how volunteers want money and time to be spent?</w:t>
      </w:r>
    </w:p>
    <w:p w14:paraId="587950BC" w14:textId="77777777" w:rsidR="00436809" w:rsidRPr="00436809" w:rsidRDefault="00436809" w:rsidP="00436809">
      <w:pPr>
        <w:pStyle w:val="ListParagraph"/>
        <w:numPr>
          <w:ilvl w:val="0"/>
          <w:numId w:val="5"/>
        </w:numPr>
        <w:rPr>
          <w:rFonts w:ascii="Trefoil Sans" w:hAnsi="Trefoil Sans"/>
          <w:sz w:val="24"/>
          <w:szCs w:val="24"/>
        </w:rPr>
      </w:pPr>
      <w:r w:rsidRPr="00436809">
        <w:rPr>
          <w:rFonts w:ascii="Trefoil Sans" w:hAnsi="Trefoil Sans"/>
          <w:sz w:val="24"/>
          <w:szCs w:val="24"/>
        </w:rPr>
        <w:t>Will this build the team and create a sense of celebration?</w:t>
      </w:r>
    </w:p>
    <w:p w14:paraId="411B32C2" w14:textId="77777777" w:rsidR="00436809" w:rsidRDefault="00436809"/>
    <w:p w14:paraId="4B771CFC" w14:textId="77777777" w:rsidR="00436809" w:rsidRPr="00436809" w:rsidRDefault="00436809" w:rsidP="00436809">
      <w:pPr>
        <w:rPr>
          <w:rStyle w:val="Heading3Char"/>
          <w:rFonts w:ascii="Trefoil Sans" w:hAnsi="Trefoil Sans"/>
          <w:color w:val="00B050"/>
          <w:sz w:val="28"/>
          <w:szCs w:val="24"/>
        </w:rPr>
      </w:pPr>
      <w:r w:rsidRPr="00436809">
        <w:rPr>
          <w:rStyle w:val="Heading3Char"/>
          <w:rFonts w:ascii="Trefoil Sans" w:hAnsi="Trefoil Sans"/>
          <w:color w:val="00B050"/>
          <w:sz w:val="28"/>
          <w:szCs w:val="24"/>
        </w:rPr>
        <w:t xml:space="preserve">Formal </w:t>
      </w:r>
      <w:r>
        <w:rPr>
          <w:rStyle w:val="Heading3Char"/>
          <w:rFonts w:ascii="Trefoil Sans" w:hAnsi="Trefoil Sans"/>
          <w:color w:val="00B050"/>
          <w:sz w:val="28"/>
          <w:szCs w:val="24"/>
        </w:rPr>
        <w:t>Adults Awards</w:t>
      </w:r>
      <w:r w:rsidRPr="00436809">
        <w:rPr>
          <w:rStyle w:val="Heading3Char"/>
          <w:rFonts w:ascii="Trefoil Sans" w:hAnsi="Trefoil Sans"/>
          <w:color w:val="00B050"/>
          <w:sz w:val="28"/>
          <w:szCs w:val="24"/>
        </w:rPr>
        <w:t xml:space="preserve"> for Volunteers</w:t>
      </w:r>
    </w:p>
    <w:p w14:paraId="339FC797" w14:textId="77777777" w:rsidR="00436809" w:rsidRDefault="00436809" w:rsidP="00436809">
      <w:pPr>
        <w:rPr>
          <w:rFonts w:ascii="Trefoil Sans" w:hAnsi="Trefoil Sans"/>
          <w:sz w:val="24"/>
          <w:szCs w:val="24"/>
        </w:rPr>
      </w:pPr>
      <w:r>
        <w:rPr>
          <w:rFonts w:ascii="Trefoil Sans" w:hAnsi="Trefoil Sans"/>
          <w:sz w:val="24"/>
          <w:szCs w:val="24"/>
        </w:rPr>
        <w:t>Girl Scouts of the Sierra Nevada is proud to offer a series of council and national awards that help us formally recognize volunteers who devote time and energy to our movement. Below is a brief summary of the available awards.</w:t>
      </w:r>
      <w:r w:rsidR="004036B6">
        <w:rPr>
          <w:rFonts w:ascii="Trefoil Sans" w:hAnsi="Trefoil Sans"/>
          <w:sz w:val="24"/>
          <w:szCs w:val="24"/>
        </w:rPr>
        <w:t xml:space="preserve"> For detailed descriptions of the awards and their criteria, please review the </w:t>
      </w:r>
      <w:hyperlink r:id="rId9" w:history="1">
        <w:r w:rsidR="004036B6" w:rsidRPr="004036B6">
          <w:rPr>
            <w:rStyle w:val="Hyperlink"/>
            <w:rFonts w:ascii="Trefoil Sans" w:hAnsi="Trefoil Sans"/>
            <w:sz w:val="24"/>
            <w:szCs w:val="24"/>
          </w:rPr>
          <w:t>GSSN Adult Recognitions Chart</w:t>
        </w:r>
      </w:hyperlink>
      <w:r w:rsidR="004036B6">
        <w:rPr>
          <w:rFonts w:ascii="Trefoil Sans" w:hAnsi="Trefoil Sans"/>
          <w:sz w:val="24"/>
          <w:szCs w:val="24"/>
        </w:rPr>
        <w:t xml:space="preserve">. </w:t>
      </w:r>
      <w:r>
        <w:rPr>
          <w:rFonts w:ascii="Trefoil Sans" w:hAnsi="Trefoil Sans"/>
          <w:sz w:val="24"/>
          <w:szCs w:val="24"/>
        </w:rPr>
        <w:t xml:space="preserve"> </w:t>
      </w:r>
    </w:p>
    <w:p w14:paraId="13B8AFBE" w14:textId="77777777" w:rsidR="00436809" w:rsidRDefault="00436809" w:rsidP="00436809">
      <w:pPr>
        <w:rPr>
          <w:rFonts w:ascii="Trefoil Sans" w:hAnsi="Trefoil Sans"/>
          <w:sz w:val="24"/>
          <w:szCs w:val="24"/>
        </w:rPr>
      </w:pPr>
    </w:p>
    <w:p w14:paraId="2F3AD53B" w14:textId="77777777" w:rsidR="00436809" w:rsidRPr="00146085" w:rsidRDefault="00436809" w:rsidP="00436809">
      <w:pPr>
        <w:rPr>
          <w:rFonts w:ascii="Trefoil Sans" w:hAnsi="Trefoil Sans"/>
          <w:b/>
          <w:sz w:val="24"/>
          <w:szCs w:val="24"/>
          <w:u w:val="single"/>
        </w:rPr>
      </w:pPr>
      <w:r w:rsidRPr="00146085">
        <w:rPr>
          <w:rFonts w:ascii="Trefoil Sans" w:hAnsi="Trefoil Sans"/>
          <w:b/>
          <w:sz w:val="24"/>
          <w:szCs w:val="24"/>
          <w:u w:val="single"/>
        </w:rPr>
        <w:t>GSSN Council Recognitions</w:t>
      </w:r>
    </w:p>
    <w:p w14:paraId="7F12FDAA" w14:textId="77777777" w:rsidR="00436809" w:rsidRPr="00436809" w:rsidRDefault="00436809" w:rsidP="00436809">
      <w:pPr>
        <w:rPr>
          <w:rFonts w:ascii="Trefoil Sans" w:hAnsi="Trefoil San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6690"/>
      </w:tblGrid>
      <w:tr w:rsidR="004036B6" w:rsidRPr="004036B6" w14:paraId="048DFF15" w14:textId="77777777" w:rsidTr="004036B6">
        <w:tc>
          <w:tcPr>
            <w:tcW w:w="3595" w:type="dxa"/>
          </w:tcPr>
          <w:p w14:paraId="169A5CAB" w14:textId="77777777" w:rsidR="004036B6" w:rsidRPr="00146085" w:rsidRDefault="004036B6" w:rsidP="00436809">
            <w:pPr>
              <w:rPr>
                <w:rFonts w:ascii="Trefoil Sans" w:hAnsi="Trefoil Sans"/>
                <w:color w:val="00B050"/>
                <w:sz w:val="24"/>
                <w:szCs w:val="24"/>
              </w:rPr>
            </w:pPr>
            <w:r w:rsidRPr="00146085">
              <w:rPr>
                <w:rFonts w:ascii="Trefoil Sans" w:hAnsi="Trefoil Sans"/>
                <w:color w:val="00B050"/>
                <w:sz w:val="24"/>
                <w:szCs w:val="24"/>
              </w:rPr>
              <w:t>New-Found Treasure Award</w:t>
            </w:r>
          </w:p>
        </w:tc>
        <w:tc>
          <w:tcPr>
            <w:tcW w:w="7195" w:type="dxa"/>
          </w:tcPr>
          <w:p w14:paraId="3AE1D3FA" w14:textId="77777777" w:rsidR="004036B6" w:rsidRPr="004036B6" w:rsidRDefault="004036B6" w:rsidP="00436809">
            <w:pPr>
              <w:rPr>
                <w:rFonts w:ascii="Trefoil Sans" w:hAnsi="Trefoil Sans"/>
                <w:sz w:val="24"/>
                <w:szCs w:val="24"/>
              </w:rPr>
            </w:pPr>
            <w:r w:rsidRPr="004036B6">
              <w:rPr>
                <w:rFonts w:ascii="Trefoil Sans" w:hAnsi="Trefoil Sans"/>
                <w:sz w:val="24"/>
                <w:szCs w:val="24"/>
              </w:rPr>
              <w:t xml:space="preserve">Recognizes the outstanding efforts of a Girl Scout volunteer who is making a significant impact in their second year. </w:t>
            </w:r>
            <w:r w:rsidRPr="004036B6">
              <w:rPr>
                <w:rFonts w:ascii="Trefoil Sans" w:hAnsi="Trefoil Sans"/>
                <w:sz w:val="24"/>
                <w:szCs w:val="24"/>
              </w:rPr>
              <w:br/>
            </w:r>
          </w:p>
        </w:tc>
      </w:tr>
      <w:tr w:rsidR="004036B6" w:rsidRPr="004036B6" w14:paraId="293D1DFA" w14:textId="77777777" w:rsidTr="004036B6">
        <w:tc>
          <w:tcPr>
            <w:tcW w:w="3595" w:type="dxa"/>
          </w:tcPr>
          <w:p w14:paraId="567F7343" w14:textId="77777777" w:rsidR="004036B6" w:rsidRPr="00146085" w:rsidRDefault="004036B6" w:rsidP="00436809">
            <w:pPr>
              <w:rPr>
                <w:rFonts w:ascii="Trefoil Sans" w:hAnsi="Trefoil Sans"/>
                <w:color w:val="00B050"/>
                <w:sz w:val="24"/>
                <w:szCs w:val="24"/>
              </w:rPr>
            </w:pPr>
            <w:r w:rsidRPr="00146085">
              <w:rPr>
                <w:rFonts w:ascii="Trefoil Sans" w:hAnsi="Trefoil Sans"/>
                <w:color w:val="00B050"/>
                <w:sz w:val="24"/>
                <w:szCs w:val="24"/>
              </w:rPr>
              <w:t>Innovation Award</w:t>
            </w:r>
          </w:p>
        </w:tc>
        <w:tc>
          <w:tcPr>
            <w:tcW w:w="7195" w:type="dxa"/>
          </w:tcPr>
          <w:p w14:paraId="7275B8BD" w14:textId="77777777" w:rsidR="004036B6" w:rsidRPr="004036B6" w:rsidRDefault="004036B6" w:rsidP="00436809">
            <w:pPr>
              <w:rPr>
                <w:rFonts w:ascii="Trefoil Sans" w:hAnsi="Trefoil Sans"/>
                <w:sz w:val="24"/>
                <w:szCs w:val="24"/>
              </w:rPr>
            </w:pPr>
            <w:r w:rsidRPr="004036B6">
              <w:rPr>
                <w:rFonts w:ascii="Trefoil Sans" w:hAnsi="Trefoil Sans"/>
                <w:sz w:val="24"/>
                <w:szCs w:val="24"/>
              </w:rPr>
              <w:t xml:space="preserve">Recognizes an individual who has been instrumental in planning or assisting with membership recruitment, leading to membership growth in an underserved area. </w:t>
            </w:r>
            <w:r w:rsidRPr="004036B6">
              <w:rPr>
                <w:rFonts w:ascii="Trefoil Sans" w:hAnsi="Trefoil Sans"/>
                <w:sz w:val="24"/>
                <w:szCs w:val="24"/>
              </w:rPr>
              <w:br/>
            </w:r>
          </w:p>
        </w:tc>
      </w:tr>
      <w:tr w:rsidR="004036B6" w:rsidRPr="004036B6" w14:paraId="550340EE" w14:textId="77777777" w:rsidTr="004036B6">
        <w:tc>
          <w:tcPr>
            <w:tcW w:w="3595" w:type="dxa"/>
          </w:tcPr>
          <w:p w14:paraId="18863E74" w14:textId="6D85C989" w:rsidR="004036B6" w:rsidRDefault="004036B6" w:rsidP="00436809">
            <w:pPr>
              <w:rPr>
                <w:rFonts w:ascii="Trefoil Sans" w:hAnsi="Trefoil Sans"/>
                <w:color w:val="00B050"/>
                <w:sz w:val="24"/>
                <w:szCs w:val="24"/>
              </w:rPr>
            </w:pPr>
            <w:r w:rsidRPr="00146085">
              <w:rPr>
                <w:rFonts w:ascii="Trefoil Sans" w:hAnsi="Trefoil Sans"/>
                <w:color w:val="00B050"/>
                <w:sz w:val="24"/>
                <w:szCs w:val="24"/>
              </w:rPr>
              <w:t>Outdoor Trailblazer Award</w:t>
            </w:r>
          </w:p>
          <w:p w14:paraId="4091755F" w14:textId="77777777" w:rsidR="00E968C2" w:rsidRDefault="00E968C2" w:rsidP="00436809">
            <w:pPr>
              <w:rPr>
                <w:rFonts w:ascii="Trefoil Sans" w:hAnsi="Trefoil Sans"/>
                <w:color w:val="00B050"/>
                <w:sz w:val="24"/>
                <w:szCs w:val="24"/>
              </w:rPr>
            </w:pPr>
          </w:p>
          <w:p w14:paraId="0DE390FA" w14:textId="77777777" w:rsidR="00E968C2" w:rsidRDefault="00E968C2" w:rsidP="00436809">
            <w:pPr>
              <w:rPr>
                <w:rFonts w:ascii="Trefoil Sans" w:hAnsi="Trefoil Sans"/>
                <w:color w:val="00B050"/>
                <w:sz w:val="24"/>
                <w:szCs w:val="24"/>
              </w:rPr>
            </w:pPr>
          </w:p>
          <w:p w14:paraId="28B3C847" w14:textId="4FFE0A35" w:rsidR="00E968C2" w:rsidRPr="00146085" w:rsidRDefault="00E968C2" w:rsidP="00436809">
            <w:pPr>
              <w:rPr>
                <w:rFonts w:ascii="Trefoil Sans" w:hAnsi="Trefoil Sans"/>
                <w:color w:val="00B050"/>
                <w:sz w:val="24"/>
                <w:szCs w:val="24"/>
              </w:rPr>
            </w:pPr>
            <w:r>
              <w:rPr>
                <w:rFonts w:ascii="Trefoil Sans" w:hAnsi="Trefoil Sans"/>
                <w:color w:val="00B050"/>
                <w:sz w:val="24"/>
                <w:szCs w:val="24"/>
              </w:rPr>
              <w:t>Virtual Ingenuity Award</w:t>
            </w:r>
          </w:p>
        </w:tc>
        <w:tc>
          <w:tcPr>
            <w:tcW w:w="7195" w:type="dxa"/>
          </w:tcPr>
          <w:p w14:paraId="57646DFC" w14:textId="27BDFA74" w:rsidR="00E968C2" w:rsidRDefault="004036B6" w:rsidP="00436809">
            <w:pPr>
              <w:rPr>
                <w:rFonts w:ascii="Trefoil Sans" w:hAnsi="Trefoil Sans"/>
                <w:sz w:val="24"/>
                <w:szCs w:val="24"/>
              </w:rPr>
            </w:pPr>
            <w:r w:rsidRPr="004036B6">
              <w:rPr>
                <w:rFonts w:ascii="Trefoil Sans" w:hAnsi="Trefoil Sans"/>
                <w:sz w:val="24"/>
                <w:szCs w:val="24"/>
              </w:rPr>
              <w:t xml:space="preserve">Recognizes an individual who has developed and/or facilitated outstanding outdoor experiences for girls. </w:t>
            </w:r>
          </w:p>
          <w:p w14:paraId="3E3E0D02" w14:textId="77777777" w:rsidR="00E968C2" w:rsidRDefault="00E968C2" w:rsidP="00436809">
            <w:pPr>
              <w:rPr>
                <w:rFonts w:ascii="Trefoil Sans" w:hAnsi="Trefoil Sans"/>
                <w:sz w:val="24"/>
                <w:szCs w:val="24"/>
              </w:rPr>
            </w:pPr>
          </w:p>
          <w:p w14:paraId="14171813" w14:textId="4F6318DF" w:rsidR="004036B6" w:rsidRPr="004036B6" w:rsidRDefault="00E968C2" w:rsidP="00436809">
            <w:pPr>
              <w:rPr>
                <w:rFonts w:ascii="Trefoil Sans" w:hAnsi="Trefoil Sans"/>
                <w:sz w:val="24"/>
                <w:szCs w:val="24"/>
              </w:rPr>
            </w:pPr>
            <w:r>
              <w:rPr>
                <w:rFonts w:ascii="Trefoil Sans" w:hAnsi="Trefoil Sans"/>
                <w:sz w:val="24"/>
                <w:szCs w:val="24"/>
              </w:rPr>
              <w:t xml:space="preserve">Recognizes an individual who </w:t>
            </w:r>
            <w:r w:rsidRPr="00E968C2">
              <w:rPr>
                <w:rFonts w:ascii="Trefoil Sans" w:hAnsi="Trefoil Sans"/>
                <w:sz w:val="24"/>
                <w:szCs w:val="24"/>
              </w:rPr>
              <w:t>has shown ingenuity in transitioning their troop to meet virtually and to keep girls engaged in their Girl Scout experience</w:t>
            </w:r>
            <w:r w:rsidR="004036B6" w:rsidRPr="004036B6">
              <w:rPr>
                <w:rFonts w:ascii="Trefoil Sans" w:hAnsi="Trefoil Sans"/>
                <w:sz w:val="24"/>
                <w:szCs w:val="24"/>
              </w:rPr>
              <w:br/>
            </w:r>
          </w:p>
        </w:tc>
      </w:tr>
      <w:tr w:rsidR="004036B6" w:rsidRPr="004036B6" w14:paraId="5CE5F03E" w14:textId="77777777" w:rsidTr="004036B6">
        <w:tc>
          <w:tcPr>
            <w:tcW w:w="3595" w:type="dxa"/>
          </w:tcPr>
          <w:p w14:paraId="78DED4DB" w14:textId="77777777" w:rsidR="004036B6" w:rsidRPr="00146085" w:rsidRDefault="004036B6" w:rsidP="00436809">
            <w:pPr>
              <w:rPr>
                <w:rFonts w:ascii="Trefoil Sans" w:hAnsi="Trefoil Sans"/>
                <w:color w:val="00B050"/>
                <w:sz w:val="24"/>
                <w:szCs w:val="24"/>
              </w:rPr>
            </w:pPr>
            <w:r w:rsidRPr="00146085">
              <w:rPr>
                <w:rFonts w:ascii="Trefoil Sans" w:hAnsi="Trefoil Sans"/>
                <w:color w:val="00B050"/>
                <w:sz w:val="24"/>
                <w:szCs w:val="24"/>
              </w:rPr>
              <w:t>Heritage Award</w:t>
            </w:r>
          </w:p>
        </w:tc>
        <w:tc>
          <w:tcPr>
            <w:tcW w:w="7195" w:type="dxa"/>
          </w:tcPr>
          <w:p w14:paraId="1798D311" w14:textId="77777777" w:rsidR="004036B6" w:rsidRPr="004036B6" w:rsidRDefault="004036B6" w:rsidP="00436809">
            <w:pPr>
              <w:rPr>
                <w:rFonts w:ascii="Trefoil Sans" w:hAnsi="Trefoil Sans"/>
                <w:sz w:val="24"/>
                <w:szCs w:val="24"/>
              </w:rPr>
            </w:pPr>
            <w:r w:rsidRPr="004036B6">
              <w:rPr>
                <w:rFonts w:ascii="Trefoil Sans" w:hAnsi="Trefoil Sans"/>
                <w:sz w:val="24"/>
                <w:szCs w:val="24"/>
              </w:rPr>
              <w:t xml:space="preserve">Recognizes an outstanding individual who has used their knowledge of Girl Scout history and traditions to positively impact community cultivation, volunteer support, and/or girl program delivery. </w:t>
            </w:r>
            <w:r w:rsidRPr="004036B6">
              <w:rPr>
                <w:rFonts w:ascii="Trefoil Sans" w:hAnsi="Trefoil Sans"/>
                <w:sz w:val="24"/>
                <w:szCs w:val="24"/>
              </w:rPr>
              <w:br/>
            </w:r>
          </w:p>
        </w:tc>
      </w:tr>
      <w:tr w:rsidR="004036B6" w:rsidRPr="004036B6" w14:paraId="58AA4EE4" w14:textId="77777777" w:rsidTr="004036B6">
        <w:tc>
          <w:tcPr>
            <w:tcW w:w="3595" w:type="dxa"/>
          </w:tcPr>
          <w:p w14:paraId="7C3E55C8" w14:textId="77777777" w:rsidR="004036B6" w:rsidRPr="00146085" w:rsidRDefault="004036B6" w:rsidP="00436809">
            <w:pPr>
              <w:rPr>
                <w:rFonts w:ascii="Trefoil Sans" w:hAnsi="Trefoil Sans"/>
                <w:color w:val="00B050"/>
                <w:sz w:val="24"/>
                <w:szCs w:val="24"/>
              </w:rPr>
            </w:pPr>
            <w:r w:rsidRPr="00146085">
              <w:rPr>
                <w:rFonts w:ascii="Trefoil Sans" w:hAnsi="Trefoil Sans"/>
                <w:color w:val="00B050"/>
                <w:sz w:val="24"/>
                <w:szCs w:val="24"/>
              </w:rPr>
              <w:lastRenderedPageBreak/>
              <w:t>Juliette Gordon Low Society</w:t>
            </w:r>
          </w:p>
        </w:tc>
        <w:tc>
          <w:tcPr>
            <w:tcW w:w="7195" w:type="dxa"/>
          </w:tcPr>
          <w:p w14:paraId="7E6DE2FF" w14:textId="77777777" w:rsidR="004036B6" w:rsidRPr="004036B6" w:rsidRDefault="004036B6" w:rsidP="00436809">
            <w:pPr>
              <w:rPr>
                <w:rFonts w:ascii="Trefoil Sans" w:hAnsi="Trefoil Sans"/>
                <w:sz w:val="24"/>
                <w:szCs w:val="24"/>
              </w:rPr>
            </w:pPr>
            <w:r w:rsidRPr="004036B6">
              <w:rPr>
                <w:rFonts w:ascii="Trefoil Sans" w:hAnsi="Trefoil Sans"/>
                <w:sz w:val="24"/>
                <w:szCs w:val="24"/>
              </w:rPr>
              <w:t xml:space="preserve">Recognizes individuals who have made a planned or deferred gift to Girl Scouts of the Sierra Nevada. </w:t>
            </w:r>
            <w:r w:rsidRPr="004036B6">
              <w:rPr>
                <w:rFonts w:ascii="Trefoil Sans" w:hAnsi="Trefoil Sans"/>
                <w:sz w:val="24"/>
                <w:szCs w:val="24"/>
              </w:rPr>
              <w:br/>
            </w:r>
          </w:p>
        </w:tc>
      </w:tr>
    </w:tbl>
    <w:p w14:paraId="18A15D38" w14:textId="77777777" w:rsidR="004036B6" w:rsidRPr="00146085" w:rsidRDefault="004036B6" w:rsidP="004036B6">
      <w:pPr>
        <w:rPr>
          <w:rFonts w:ascii="Trefoil Sans" w:hAnsi="Trefoil Sans"/>
          <w:b/>
          <w:sz w:val="24"/>
          <w:szCs w:val="24"/>
          <w:u w:val="single"/>
        </w:rPr>
      </w:pPr>
      <w:r w:rsidRPr="00146085">
        <w:rPr>
          <w:rFonts w:ascii="Trefoil Sans" w:hAnsi="Trefoil Sans"/>
          <w:b/>
          <w:sz w:val="24"/>
          <w:szCs w:val="24"/>
          <w:u w:val="single"/>
        </w:rPr>
        <w:t>GSUSA National Recognitions</w:t>
      </w:r>
    </w:p>
    <w:p w14:paraId="0181DF66" w14:textId="77777777" w:rsidR="004036B6" w:rsidRPr="004036B6" w:rsidRDefault="004036B6" w:rsidP="004036B6">
      <w:pPr>
        <w:rPr>
          <w:rFonts w:ascii="Trefoil Sans" w:hAnsi="Trefoil Sans"/>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677"/>
      </w:tblGrid>
      <w:tr w:rsidR="004036B6" w:rsidRPr="004036B6" w14:paraId="3BC6C764" w14:textId="77777777" w:rsidTr="00F96926">
        <w:tc>
          <w:tcPr>
            <w:tcW w:w="3595" w:type="dxa"/>
          </w:tcPr>
          <w:p w14:paraId="6E640C6A" w14:textId="77777777" w:rsidR="004036B6" w:rsidRPr="00146085" w:rsidRDefault="004036B6" w:rsidP="00F96926">
            <w:pPr>
              <w:rPr>
                <w:rFonts w:ascii="Trefoil Sans" w:hAnsi="Trefoil Sans"/>
                <w:color w:val="00B050"/>
                <w:sz w:val="24"/>
                <w:szCs w:val="24"/>
              </w:rPr>
            </w:pPr>
            <w:r w:rsidRPr="00146085">
              <w:rPr>
                <w:rFonts w:ascii="Trefoil Sans" w:hAnsi="Trefoil Sans"/>
                <w:color w:val="00B050"/>
                <w:sz w:val="24"/>
                <w:szCs w:val="24"/>
              </w:rPr>
              <w:t>Volunteer of Excellence</w:t>
            </w:r>
          </w:p>
        </w:tc>
        <w:tc>
          <w:tcPr>
            <w:tcW w:w="7195" w:type="dxa"/>
          </w:tcPr>
          <w:p w14:paraId="0F3D3FD7" w14:textId="77777777" w:rsidR="004036B6" w:rsidRPr="004036B6" w:rsidRDefault="004036B6" w:rsidP="00F96926">
            <w:pPr>
              <w:rPr>
                <w:rFonts w:ascii="Trefoil Sans" w:hAnsi="Trefoil Sans"/>
                <w:sz w:val="24"/>
                <w:szCs w:val="24"/>
              </w:rPr>
            </w:pPr>
            <w:r w:rsidRPr="004036B6">
              <w:rPr>
                <w:rFonts w:ascii="Trefoil Sans" w:hAnsi="Trefoil Sans"/>
                <w:sz w:val="24"/>
                <w:szCs w:val="24"/>
              </w:rPr>
              <w:t xml:space="preserve">Recognizes volunteers who have contributed outstanding service while partnering directly with girls in any pathway to implement the Girl Scout Leadership Experience through use of the National Program Portfolio </w:t>
            </w:r>
            <w:r w:rsidRPr="004036B6">
              <w:rPr>
                <w:rFonts w:ascii="Trefoil Sans" w:hAnsi="Trefoil Sans"/>
                <w:b/>
                <w:bCs/>
                <w:sz w:val="24"/>
                <w:szCs w:val="24"/>
              </w:rPr>
              <w:t xml:space="preserve">or </w:t>
            </w:r>
            <w:r w:rsidRPr="004036B6">
              <w:rPr>
                <w:rFonts w:ascii="Trefoil Sans" w:hAnsi="Trefoil Sans"/>
                <w:sz w:val="24"/>
                <w:szCs w:val="24"/>
              </w:rPr>
              <w:t>who have contributed outstanding service in support of the Council’s mission delivery to girl and adult members.</w:t>
            </w:r>
            <w:r w:rsidRPr="004036B6">
              <w:rPr>
                <w:rFonts w:ascii="Trefoil Sans" w:hAnsi="Trefoil Sans"/>
                <w:sz w:val="24"/>
                <w:szCs w:val="24"/>
              </w:rPr>
              <w:br/>
            </w:r>
          </w:p>
        </w:tc>
      </w:tr>
      <w:tr w:rsidR="004036B6" w:rsidRPr="004036B6" w14:paraId="56A4990B" w14:textId="77777777" w:rsidTr="00F96926">
        <w:tc>
          <w:tcPr>
            <w:tcW w:w="3595" w:type="dxa"/>
          </w:tcPr>
          <w:p w14:paraId="53DC0837" w14:textId="77777777" w:rsidR="004036B6" w:rsidRPr="00146085" w:rsidRDefault="004036B6" w:rsidP="00F96926">
            <w:pPr>
              <w:rPr>
                <w:rFonts w:ascii="Trefoil Sans" w:hAnsi="Trefoil Sans"/>
                <w:color w:val="00B050"/>
                <w:sz w:val="24"/>
                <w:szCs w:val="24"/>
              </w:rPr>
            </w:pPr>
            <w:r w:rsidRPr="00146085">
              <w:rPr>
                <w:rFonts w:ascii="Trefoil Sans" w:hAnsi="Trefoil Sans"/>
                <w:color w:val="00B050"/>
                <w:sz w:val="24"/>
                <w:szCs w:val="24"/>
              </w:rPr>
              <w:t>Appreciation Pin</w:t>
            </w:r>
          </w:p>
        </w:tc>
        <w:tc>
          <w:tcPr>
            <w:tcW w:w="7195" w:type="dxa"/>
          </w:tcPr>
          <w:p w14:paraId="3B340B5C" w14:textId="77777777" w:rsidR="004036B6" w:rsidRPr="004036B6" w:rsidRDefault="004036B6" w:rsidP="00F96926">
            <w:pPr>
              <w:rPr>
                <w:rFonts w:ascii="Trefoil Sans" w:hAnsi="Trefoil Sans"/>
                <w:sz w:val="24"/>
                <w:szCs w:val="24"/>
              </w:rPr>
            </w:pPr>
            <w:r w:rsidRPr="004036B6">
              <w:rPr>
                <w:rFonts w:ascii="Trefoil Sans" w:hAnsi="Trefoil Sans"/>
                <w:sz w:val="24"/>
                <w:szCs w:val="24"/>
              </w:rPr>
              <w:t xml:space="preserve">Recognizes an individual’s exemplary service in support of delivering the GSLE within </w:t>
            </w:r>
            <w:r w:rsidRPr="004036B6">
              <w:rPr>
                <w:rFonts w:ascii="Trefoil Sans" w:hAnsi="Trefoil Sans"/>
                <w:b/>
                <w:sz w:val="24"/>
                <w:szCs w:val="24"/>
              </w:rPr>
              <w:t>one geographic area of service</w:t>
            </w:r>
            <w:r w:rsidRPr="004036B6">
              <w:rPr>
                <w:rFonts w:ascii="Trefoil Sans" w:hAnsi="Trefoil Sans"/>
                <w:sz w:val="24"/>
                <w:szCs w:val="24"/>
              </w:rPr>
              <w:t>.</w:t>
            </w:r>
            <w:r w:rsidRPr="004036B6">
              <w:rPr>
                <w:rFonts w:ascii="Trefoil Sans" w:hAnsi="Trefoil Sans"/>
                <w:sz w:val="24"/>
                <w:szCs w:val="24"/>
              </w:rPr>
              <w:br/>
            </w:r>
          </w:p>
        </w:tc>
      </w:tr>
      <w:tr w:rsidR="004036B6" w:rsidRPr="004036B6" w14:paraId="71B735F7" w14:textId="77777777" w:rsidTr="00F96926">
        <w:tc>
          <w:tcPr>
            <w:tcW w:w="3595" w:type="dxa"/>
          </w:tcPr>
          <w:p w14:paraId="039025EC" w14:textId="77777777" w:rsidR="004036B6" w:rsidRPr="00146085" w:rsidRDefault="004036B6" w:rsidP="00F96926">
            <w:pPr>
              <w:rPr>
                <w:rFonts w:ascii="Trefoil Sans" w:hAnsi="Trefoil Sans"/>
                <w:color w:val="00B050"/>
                <w:sz w:val="24"/>
                <w:szCs w:val="24"/>
              </w:rPr>
            </w:pPr>
            <w:r w:rsidRPr="00146085">
              <w:rPr>
                <w:rFonts w:ascii="Trefoil Sans" w:hAnsi="Trefoil Sans"/>
                <w:color w:val="00B050"/>
                <w:sz w:val="24"/>
                <w:szCs w:val="24"/>
              </w:rPr>
              <w:t>Honor Pin</w:t>
            </w:r>
          </w:p>
        </w:tc>
        <w:tc>
          <w:tcPr>
            <w:tcW w:w="7195" w:type="dxa"/>
          </w:tcPr>
          <w:p w14:paraId="4C0B89ED" w14:textId="77777777" w:rsidR="004036B6" w:rsidRPr="004036B6" w:rsidRDefault="004036B6" w:rsidP="00F96926">
            <w:pPr>
              <w:rPr>
                <w:rFonts w:ascii="Trefoil Sans" w:hAnsi="Trefoil Sans"/>
                <w:sz w:val="24"/>
                <w:szCs w:val="24"/>
              </w:rPr>
            </w:pPr>
            <w:r w:rsidRPr="004036B6">
              <w:rPr>
                <w:rFonts w:ascii="Trefoil Sans" w:hAnsi="Trefoil Sans"/>
                <w:sz w:val="24"/>
                <w:szCs w:val="24"/>
              </w:rPr>
              <w:t xml:space="preserve">Recognizes an individual’s exemplary service in support of delivering the Girl Scout Leadership Experience; this support has had measurable impact on </w:t>
            </w:r>
            <w:r w:rsidRPr="004036B6">
              <w:rPr>
                <w:rFonts w:ascii="Trefoil Sans" w:hAnsi="Trefoil Sans"/>
                <w:b/>
                <w:bCs/>
                <w:sz w:val="24"/>
                <w:szCs w:val="24"/>
              </w:rPr>
              <w:t xml:space="preserve">two or more geographic areas of service </w:t>
            </w:r>
            <w:r w:rsidRPr="004036B6">
              <w:rPr>
                <w:rFonts w:ascii="Trefoil Sans" w:hAnsi="Trefoil Sans"/>
                <w:sz w:val="24"/>
                <w:szCs w:val="24"/>
              </w:rPr>
              <w:t>to reach and surpass the mission-delivery goals of the Council.</w:t>
            </w:r>
            <w:r w:rsidRPr="004036B6">
              <w:rPr>
                <w:rFonts w:ascii="Trefoil Sans" w:hAnsi="Trefoil Sans"/>
                <w:sz w:val="24"/>
                <w:szCs w:val="24"/>
              </w:rPr>
              <w:br/>
            </w:r>
          </w:p>
        </w:tc>
      </w:tr>
      <w:tr w:rsidR="004036B6" w:rsidRPr="004036B6" w14:paraId="7393FDCA" w14:textId="77777777" w:rsidTr="00F96926">
        <w:tc>
          <w:tcPr>
            <w:tcW w:w="3595" w:type="dxa"/>
          </w:tcPr>
          <w:p w14:paraId="1C9E4203" w14:textId="77777777" w:rsidR="004036B6" w:rsidRPr="00146085" w:rsidRDefault="004036B6" w:rsidP="00F96926">
            <w:pPr>
              <w:rPr>
                <w:rFonts w:ascii="Trefoil Sans" w:hAnsi="Trefoil Sans"/>
                <w:color w:val="00B050"/>
                <w:sz w:val="24"/>
                <w:szCs w:val="24"/>
              </w:rPr>
            </w:pPr>
            <w:r w:rsidRPr="00146085">
              <w:rPr>
                <w:rFonts w:ascii="Trefoil Sans" w:hAnsi="Trefoil Sans"/>
                <w:color w:val="00B050"/>
                <w:sz w:val="24"/>
                <w:szCs w:val="24"/>
              </w:rPr>
              <w:t>Thanks Badge</w:t>
            </w:r>
          </w:p>
        </w:tc>
        <w:tc>
          <w:tcPr>
            <w:tcW w:w="7195" w:type="dxa"/>
          </w:tcPr>
          <w:p w14:paraId="7E573B89" w14:textId="77777777" w:rsidR="004036B6" w:rsidRPr="004036B6" w:rsidRDefault="004036B6" w:rsidP="00F96926">
            <w:pPr>
              <w:rPr>
                <w:rFonts w:ascii="Trefoil Sans" w:hAnsi="Trefoil Sans"/>
                <w:sz w:val="24"/>
                <w:szCs w:val="24"/>
              </w:rPr>
            </w:pPr>
            <w:r w:rsidRPr="004036B6">
              <w:rPr>
                <w:rFonts w:ascii="Trefoil Sans" w:hAnsi="Trefoil Sans"/>
                <w:sz w:val="24"/>
                <w:szCs w:val="24"/>
              </w:rPr>
              <w:t>Honors an individual whose ongoing commitment, leadership, and service have had an exceptional, measurable impact on meeting the mission-delivery goals and priorities of the entire GSSN Council or the entire Girl Scout Movement.</w:t>
            </w:r>
            <w:r w:rsidRPr="004036B6">
              <w:rPr>
                <w:rFonts w:ascii="Trefoil Sans" w:hAnsi="Trefoil Sans"/>
                <w:sz w:val="24"/>
                <w:szCs w:val="24"/>
              </w:rPr>
              <w:br/>
            </w:r>
          </w:p>
        </w:tc>
      </w:tr>
      <w:tr w:rsidR="004036B6" w:rsidRPr="004036B6" w14:paraId="74EECC90" w14:textId="77777777" w:rsidTr="00F96926">
        <w:tc>
          <w:tcPr>
            <w:tcW w:w="3595" w:type="dxa"/>
          </w:tcPr>
          <w:p w14:paraId="0F7C1483" w14:textId="77777777" w:rsidR="004036B6" w:rsidRPr="00146085" w:rsidRDefault="004036B6" w:rsidP="00F96926">
            <w:pPr>
              <w:rPr>
                <w:rFonts w:ascii="Trefoil Sans" w:hAnsi="Trefoil Sans"/>
                <w:color w:val="00B050"/>
                <w:sz w:val="24"/>
                <w:szCs w:val="24"/>
              </w:rPr>
            </w:pPr>
            <w:r w:rsidRPr="00146085">
              <w:rPr>
                <w:rFonts w:ascii="Trefoil Sans" w:hAnsi="Trefoil Sans"/>
                <w:color w:val="00B050"/>
                <w:sz w:val="24"/>
                <w:szCs w:val="24"/>
              </w:rPr>
              <w:t>Thanks Badge II</w:t>
            </w:r>
          </w:p>
        </w:tc>
        <w:tc>
          <w:tcPr>
            <w:tcW w:w="7195" w:type="dxa"/>
          </w:tcPr>
          <w:p w14:paraId="262BAF3F" w14:textId="77777777" w:rsidR="004036B6" w:rsidRPr="004036B6" w:rsidRDefault="004036B6" w:rsidP="00F96926">
            <w:pPr>
              <w:rPr>
                <w:rFonts w:ascii="Trefoil Sans" w:hAnsi="Trefoil Sans"/>
                <w:sz w:val="24"/>
                <w:szCs w:val="24"/>
              </w:rPr>
            </w:pPr>
            <w:r w:rsidRPr="004036B6">
              <w:rPr>
                <w:rFonts w:ascii="Trefoil Sans" w:hAnsi="Trefoil Sans"/>
                <w:sz w:val="24"/>
                <w:szCs w:val="24"/>
              </w:rPr>
              <w:t>Honors a previous Thanks Badge award recipient who has continued to provide exemplary service in a leadership role which resulted in a measurable impact benefitting the entire Girl Scout Movement.</w:t>
            </w:r>
          </w:p>
        </w:tc>
      </w:tr>
    </w:tbl>
    <w:p w14:paraId="082AB7DD" w14:textId="77777777" w:rsidR="004036B6" w:rsidRDefault="004036B6" w:rsidP="004036B6"/>
    <w:p w14:paraId="69DC3D06" w14:textId="77777777" w:rsidR="006A1BB1" w:rsidRDefault="006A1BB1" w:rsidP="007E3EED">
      <w:pPr>
        <w:rPr>
          <w:rStyle w:val="Heading3Char"/>
          <w:rFonts w:ascii="Trefoil Sans" w:hAnsi="Trefoil Sans"/>
          <w:color w:val="00B050"/>
          <w:sz w:val="28"/>
          <w:szCs w:val="24"/>
        </w:rPr>
      </w:pPr>
    </w:p>
    <w:p w14:paraId="411E01AC" w14:textId="77777777" w:rsidR="007E3EED" w:rsidRPr="00436809" w:rsidRDefault="007E3EED" w:rsidP="007E3EED">
      <w:pPr>
        <w:rPr>
          <w:rStyle w:val="Heading3Char"/>
          <w:rFonts w:ascii="Trefoil Sans" w:hAnsi="Trefoil Sans"/>
          <w:color w:val="00B050"/>
          <w:sz w:val="28"/>
          <w:szCs w:val="24"/>
        </w:rPr>
      </w:pPr>
      <w:r>
        <w:rPr>
          <w:rStyle w:val="Heading3Char"/>
          <w:rFonts w:ascii="Trefoil Sans" w:hAnsi="Trefoil Sans"/>
          <w:color w:val="00B050"/>
          <w:sz w:val="28"/>
          <w:szCs w:val="24"/>
        </w:rPr>
        <w:t>Awards Nomination Process</w:t>
      </w:r>
    </w:p>
    <w:p w14:paraId="3732EBF1" w14:textId="77777777" w:rsidR="007E3EED" w:rsidRDefault="007E3EED" w:rsidP="007E3EED">
      <w:pPr>
        <w:rPr>
          <w:rFonts w:ascii="Trefoil Sans" w:hAnsi="Trefoil Sans"/>
          <w:sz w:val="24"/>
          <w:szCs w:val="24"/>
        </w:rPr>
      </w:pPr>
      <w:r w:rsidRPr="007E3EED">
        <w:rPr>
          <w:rFonts w:ascii="Trefoil Sans" w:hAnsi="Trefoil Sans"/>
          <w:sz w:val="24"/>
          <w:szCs w:val="24"/>
        </w:rPr>
        <w:t xml:space="preserve">Volunteers and staff across all departments and functions within GSSN are encouraged to participate in the nomination of adults or volunteer teams for formal awards. The nomination process for the </w:t>
      </w:r>
      <w:r w:rsidR="00146085">
        <w:rPr>
          <w:rFonts w:ascii="Trefoil Sans" w:hAnsi="Trefoil Sans"/>
          <w:sz w:val="24"/>
          <w:szCs w:val="24"/>
        </w:rPr>
        <w:t xml:space="preserve">GSSN </w:t>
      </w:r>
      <w:r w:rsidR="00617A51">
        <w:rPr>
          <w:rFonts w:ascii="Trefoil Sans" w:hAnsi="Trefoil Sans"/>
          <w:sz w:val="24"/>
          <w:szCs w:val="24"/>
        </w:rPr>
        <w:t xml:space="preserve">and </w:t>
      </w:r>
      <w:r w:rsidRPr="007E3EED">
        <w:rPr>
          <w:rFonts w:ascii="Trefoil Sans" w:hAnsi="Trefoil Sans"/>
          <w:sz w:val="24"/>
          <w:szCs w:val="24"/>
        </w:rPr>
        <w:t xml:space="preserve">GSUSA adult awards is simple and welcomes participation by girl and adult members council-wide. </w:t>
      </w:r>
      <w:r w:rsidR="00146085">
        <w:rPr>
          <w:rFonts w:ascii="Trefoil Sans" w:hAnsi="Trefoil Sans"/>
          <w:sz w:val="24"/>
          <w:szCs w:val="24"/>
        </w:rPr>
        <w:t>Here’s how it works:</w:t>
      </w:r>
    </w:p>
    <w:p w14:paraId="379248D4" w14:textId="77777777" w:rsidR="00617A51" w:rsidRDefault="00617A51" w:rsidP="007E3EED">
      <w:pPr>
        <w:rPr>
          <w:rFonts w:ascii="Trefoil Sans" w:hAnsi="Trefoil Sans"/>
          <w:sz w:val="24"/>
          <w:szCs w:val="24"/>
        </w:rPr>
      </w:pPr>
    </w:p>
    <w:p w14:paraId="0200C369" w14:textId="77777777" w:rsidR="00617A51" w:rsidRPr="00146085" w:rsidRDefault="00617A51" w:rsidP="006A1BB1">
      <w:pPr>
        <w:ind w:left="720"/>
        <w:rPr>
          <w:rFonts w:ascii="Trefoil Sans" w:hAnsi="Trefoil Sans"/>
          <w:sz w:val="24"/>
          <w:szCs w:val="24"/>
        </w:rPr>
      </w:pPr>
      <w:r w:rsidRPr="00146085">
        <w:rPr>
          <w:rFonts w:ascii="Trefoil Sans" w:hAnsi="Trefoil Sans"/>
          <w:b/>
          <w:sz w:val="24"/>
          <w:szCs w:val="24"/>
        </w:rPr>
        <w:t>Step 1:</w:t>
      </w:r>
      <w:r w:rsidRPr="00146085">
        <w:rPr>
          <w:rFonts w:ascii="Trefoil Sans" w:hAnsi="Trefoil Sans"/>
          <w:sz w:val="24"/>
          <w:szCs w:val="24"/>
        </w:rPr>
        <w:t xml:space="preserve"> Review the available adult awards and find the right award for your nominee. </w:t>
      </w:r>
    </w:p>
    <w:p w14:paraId="7255572D" w14:textId="77777777" w:rsidR="00617A51" w:rsidRPr="00146085" w:rsidRDefault="00617A51" w:rsidP="006A1BB1">
      <w:pPr>
        <w:ind w:left="720"/>
        <w:rPr>
          <w:rFonts w:ascii="Trefoil Sans" w:hAnsi="Trefoil Sans"/>
          <w:sz w:val="24"/>
          <w:szCs w:val="24"/>
        </w:rPr>
      </w:pPr>
    </w:p>
    <w:p w14:paraId="4EFE56DB" w14:textId="77777777" w:rsidR="00617A51" w:rsidRPr="00146085" w:rsidRDefault="00617A51" w:rsidP="006A1BB1">
      <w:pPr>
        <w:ind w:left="720"/>
        <w:rPr>
          <w:rFonts w:ascii="Trefoil Sans" w:hAnsi="Trefoil Sans"/>
          <w:sz w:val="24"/>
          <w:szCs w:val="24"/>
        </w:rPr>
      </w:pPr>
      <w:r w:rsidRPr="00146085">
        <w:rPr>
          <w:rFonts w:ascii="Trefoil Sans" w:hAnsi="Trefoil Sans"/>
          <w:b/>
          <w:sz w:val="24"/>
          <w:szCs w:val="24"/>
        </w:rPr>
        <w:t>Step 2:</w:t>
      </w:r>
      <w:r w:rsidRPr="00146085">
        <w:rPr>
          <w:rFonts w:ascii="Trefoil Sans" w:hAnsi="Trefoil Sans"/>
          <w:sz w:val="24"/>
          <w:szCs w:val="24"/>
        </w:rPr>
        <w:t xml:space="preserve"> Check the past awardee list (</w:t>
      </w:r>
      <w:r w:rsidR="00C35189" w:rsidRPr="00146085">
        <w:rPr>
          <w:rFonts w:ascii="Trefoil Sans" w:hAnsi="Trefoil Sans"/>
          <w:sz w:val="24"/>
          <w:szCs w:val="24"/>
        </w:rPr>
        <w:t xml:space="preserve">available at </w:t>
      </w:r>
      <w:hyperlink r:id="rId10" w:history="1">
        <w:r w:rsidR="00AA6460" w:rsidRPr="00146085">
          <w:rPr>
            <w:rStyle w:val="Hyperlink"/>
            <w:rFonts w:ascii="Trefoil Sans" w:hAnsi="Trefoil Sans"/>
            <w:sz w:val="24"/>
            <w:szCs w:val="24"/>
          </w:rPr>
          <w:t>http://www.gssn.org/en/for-volunteers/recognitions.html</w:t>
        </w:r>
      </w:hyperlink>
      <w:r w:rsidR="00AA6460" w:rsidRPr="00146085">
        <w:rPr>
          <w:rFonts w:ascii="Trefoil Sans" w:hAnsi="Trefoil Sans"/>
          <w:sz w:val="24"/>
          <w:szCs w:val="24"/>
        </w:rPr>
        <w:t>)</w:t>
      </w:r>
      <w:r w:rsidR="00146085">
        <w:rPr>
          <w:rFonts w:ascii="Trefoil Sans" w:hAnsi="Trefoil Sans"/>
          <w:sz w:val="24"/>
          <w:szCs w:val="24"/>
        </w:rPr>
        <w:t xml:space="preserve"> </w:t>
      </w:r>
      <w:r w:rsidRPr="00146085">
        <w:rPr>
          <w:rFonts w:ascii="Trefoil Sans" w:hAnsi="Trefoil Sans"/>
          <w:sz w:val="24"/>
          <w:szCs w:val="24"/>
        </w:rPr>
        <w:t xml:space="preserve">to see what awards your candidate may have already earned. </w:t>
      </w:r>
    </w:p>
    <w:p w14:paraId="0E56E38E" w14:textId="77777777" w:rsidR="00617A51" w:rsidRPr="00146085" w:rsidRDefault="00617A51" w:rsidP="006A1BB1">
      <w:pPr>
        <w:ind w:left="720"/>
        <w:rPr>
          <w:rFonts w:ascii="Trefoil Sans" w:hAnsi="Trefoil Sans"/>
          <w:sz w:val="24"/>
          <w:szCs w:val="24"/>
        </w:rPr>
      </w:pPr>
    </w:p>
    <w:p w14:paraId="366489D1" w14:textId="77777777" w:rsidR="00617A51" w:rsidRPr="00146085" w:rsidRDefault="00617A51" w:rsidP="006A1BB1">
      <w:pPr>
        <w:ind w:left="720"/>
        <w:rPr>
          <w:rFonts w:ascii="Trefoil Sans" w:hAnsi="Trefoil Sans"/>
          <w:sz w:val="24"/>
          <w:szCs w:val="24"/>
        </w:rPr>
      </w:pPr>
      <w:r w:rsidRPr="00146085">
        <w:rPr>
          <w:rFonts w:ascii="Trefoil Sans" w:hAnsi="Trefoil Sans"/>
          <w:b/>
          <w:sz w:val="24"/>
          <w:szCs w:val="24"/>
        </w:rPr>
        <w:t>Step 3:</w:t>
      </w:r>
      <w:r w:rsidRPr="00146085">
        <w:rPr>
          <w:rFonts w:ascii="Trefoil Sans" w:hAnsi="Trefoil Sans"/>
          <w:sz w:val="24"/>
          <w:szCs w:val="24"/>
        </w:rPr>
        <w:t xml:space="preserve"> Complete the </w:t>
      </w:r>
      <w:hyperlink r:id="rId11" w:history="1">
        <w:r w:rsidRPr="00146085">
          <w:rPr>
            <w:rStyle w:val="Hyperlink"/>
            <w:rFonts w:ascii="Trefoil Sans" w:hAnsi="Trefoil Sans"/>
            <w:sz w:val="24"/>
            <w:szCs w:val="24"/>
          </w:rPr>
          <w:t>online Nomination Form</w:t>
        </w:r>
      </w:hyperlink>
      <w:r w:rsidRPr="00146085">
        <w:rPr>
          <w:rFonts w:ascii="Trefoil Sans" w:hAnsi="Trefoil Sans"/>
          <w:sz w:val="24"/>
          <w:szCs w:val="24"/>
        </w:rPr>
        <w:t xml:space="preserve">. One nomination is required for every award. </w:t>
      </w:r>
    </w:p>
    <w:p w14:paraId="4A07D87D" w14:textId="77777777" w:rsidR="006A1BB1" w:rsidRPr="00AA6460" w:rsidRDefault="006A1BB1" w:rsidP="006A1BB1">
      <w:pPr>
        <w:ind w:left="720"/>
        <w:rPr>
          <w:rFonts w:ascii="Trefoil Sans" w:hAnsi="Trefoil Sans"/>
          <w:b/>
          <w:sz w:val="24"/>
          <w:szCs w:val="24"/>
        </w:rPr>
      </w:pPr>
    </w:p>
    <w:p w14:paraId="2A090AC7" w14:textId="77777777" w:rsidR="00617A51" w:rsidRPr="00AA6460" w:rsidRDefault="00617A51" w:rsidP="006A1BB1">
      <w:pPr>
        <w:ind w:left="720"/>
        <w:rPr>
          <w:rFonts w:ascii="Trefoil Sans" w:hAnsi="Trefoil Sans"/>
          <w:sz w:val="24"/>
          <w:szCs w:val="24"/>
        </w:rPr>
      </w:pPr>
    </w:p>
    <w:p w14:paraId="37EF4631" w14:textId="77777777" w:rsidR="00617A51" w:rsidRPr="00617A51" w:rsidRDefault="00617A51" w:rsidP="006A1BB1">
      <w:pPr>
        <w:ind w:left="720"/>
        <w:rPr>
          <w:rFonts w:ascii="Trefoil Sans" w:hAnsi="Trefoil Sans"/>
          <w:b/>
          <w:sz w:val="24"/>
          <w:szCs w:val="24"/>
        </w:rPr>
      </w:pPr>
      <w:r w:rsidRPr="00AA6460">
        <w:rPr>
          <w:rFonts w:ascii="Trefoil Sans" w:hAnsi="Trefoil Sans"/>
          <w:b/>
          <w:sz w:val="24"/>
          <w:szCs w:val="24"/>
        </w:rPr>
        <w:t xml:space="preserve">Step 4: </w:t>
      </w:r>
      <w:r w:rsidRPr="00146085">
        <w:rPr>
          <w:rFonts w:ascii="Trefoil Sans" w:hAnsi="Trefoil Sans"/>
          <w:sz w:val="24"/>
          <w:szCs w:val="24"/>
        </w:rPr>
        <w:t xml:space="preserve">Recruit an additional person to complete and submit the online </w:t>
      </w:r>
      <w:hyperlink r:id="rId12" w:history="1">
        <w:r w:rsidRPr="00146085">
          <w:rPr>
            <w:rStyle w:val="Hyperlink"/>
            <w:rFonts w:ascii="Trefoil Sans" w:hAnsi="Trefoil Sans"/>
            <w:sz w:val="24"/>
            <w:szCs w:val="24"/>
          </w:rPr>
          <w:t>Letter of Endorsement</w:t>
        </w:r>
      </w:hyperlink>
      <w:r w:rsidRPr="00146085">
        <w:rPr>
          <w:rFonts w:ascii="Trefoil Sans" w:hAnsi="Trefoil Sans"/>
          <w:sz w:val="24"/>
          <w:szCs w:val="24"/>
        </w:rPr>
        <w:t xml:space="preserve">. </w:t>
      </w:r>
      <w:r w:rsidR="0034528C" w:rsidRPr="00146085">
        <w:rPr>
          <w:rFonts w:ascii="Trefoil Sans" w:hAnsi="Trefoil Sans"/>
          <w:sz w:val="24"/>
          <w:szCs w:val="24"/>
        </w:rPr>
        <w:t>This cannot be the same person that submitted the nomination.</w:t>
      </w:r>
    </w:p>
    <w:p w14:paraId="71648DBB" w14:textId="77777777" w:rsidR="00617A51" w:rsidRDefault="00617A51" w:rsidP="006A1BB1">
      <w:pPr>
        <w:ind w:left="720"/>
        <w:rPr>
          <w:rFonts w:ascii="Trefoil Sans" w:hAnsi="Trefoil Sans"/>
          <w:sz w:val="24"/>
          <w:szCs w:val="24"/>
        </w:rPr>
      </w:pPr>
    </w:p>
    <w:p w14:paraId="399E2729" w14:textId="77777777" w:rsidR="00617A51" w:rsidRPr="0034528C" w:rsidRDefault="00617A51" w:rsidP="006A1BB1">
      <w:pPr>
        <w:pStyle w:val="ListParagraph"/>
        <w:numPr>
          <w:ilvl w:val="0"/>
          <w:numId w:val="7"/>
        </w:numPr>
        <w:ind w:left="1440"/>
        <w:rPr>
          <w:rFonts w:ascii="Trefoil Sans" w:hAnsi="Trefoil Sans"/>
          <w:sz w:val="24"/>
          <w:szCs w:val="24"/>
        </w:rPr>
      </w:pPr>
      <w:r w:rsidRPr="0034528C">
        <w:rPr>
          <w:rFonts w:ascii="Trefoil Sans" w:hAnsi="Trefoil Sans"/>
          <w:sz w:val="24"/>
          <w:szCs w:val="24"/>
        </w:rPr>
        <w:t xml:space="preserve">One letter of endorsement is required for all GSSN Council Awards, as well as Volunteer of Excellence, Honor Pin, and Appreciation Pin. </w:t>
      </w:r>
    </w:p>
    <w:p w14:paraId="03511CDA" w14:textId="77777777" w:rsidR="00617A51" w:rsidRPr="00617A51" w:rsidRDefault="00617A51" w:rsidP="006A1BB1">
      <w:pPr>
        <w:pStyle w:val="ListParagraph"/>
        <w:numPr>
          <w:ilvl w:val="0"/>
          <w:numId w:val="7"/>
        </w:numPr>
        <w:ind w:left="1440"/>
        <w:rPr>
          <w:rFonts w:ascii="Trefoil Sans" w:hAnsi="Trefoil Sans"/>
          <w:sz w:val="24"/>
          <w:szCs w:val="24"/>
        </w:rPr>
      </w:pPr>
      <w:r>
        <w:rPr>
          <w:rFonts w:ascii="Trefoil Sans" w:hAnsi="Trefoil Sans"/>
          <w:sz w:val="24"/>
          <w:szCs w:val="24"/>
        </w:rPr>
        <w:t xml:space="preserve">Two letters of endorsement are required for the Thanks Badge and the Thanks Badge II. </w:t>
      </w:r>
    </w:p>
    <w:p w14:paraId="59CC7936" w14:textId="77777777" w:rsidR="007E3EED" w:rsidRDefault="007E3EED" w:rsidP="007E3EED">
      <w:pPr>
        <w:rPr>
          <w:rFonts w:ascii="Trefoil Sans" w:hAnsi="Trefoil Sans"/>
          <w:sz w:val="24"/>
          <w:szCs w:val="24"/>
        </w:rPr>
      </w:pPr>
    </w:p>
    <w:p w14:paraId="1452F84B" w14:textId="77777777" w:rsidR="00617A51" w:rsidRDefault="00617A51" w:rsidP="007E3EED">
      <w:pPr>
        <w:rPr>
          <w:rFonts w:ascii="Trefoil Sans" w:hAnsi="Trefoil Sans"/>
          <w:sz w:val="24"/>
          <w:szCs w:val="24"/>
        </w:rPr>
      </w:pPr>
      <w:r>
        <w:rPr>
          <w:rFonts w:ascii="Trefoil Sans" w:hAnsi="Trefoil Sans"/>
          <w:sz w:val="24"/>
          <w:szCs w:val="24"/>
        </w:rPr>
        <w:t xml:space="preserve">All nomination and endorsement forms, along with additional volunteer recognition resources, can be found online at </w:t>
      </w:r>
      <w:hyperlink r:id="rId13" w:history="1">
        <w:r w:rsidR="00AA6460" w:rsidRPr="00345AC2">
          <w:rPr>
            <w:rStyle w:val="Hyperlink"/>
            <w:rFonts w:ascii="Trefoil Sans" w:hAnsi="Trefoil Sans"/>
            <w:sz w:val="24"/>
            <w:szCs w:val="24"/>
          </w:rPr>
          <w:t>http://www.gssn.org/en/for-volunteers/recognitions.html</w:t>
        </w:r>
      </w:hyperlink>
      <w:r w:rsidR="00AA6460">
        <w:rPr>
          <w:rFonts w:ascii="Trefoil Sans" w:hAnsi="Trefoil Sans"/>
          <w:sz w:val="24"/>
          <w:szCs w:val="24"/>
        </w:rPr>
        <w:t xml:space="preserve">. </w:t>
      </w:r>
    </w:p>
    <w:p w14:paraId="4E0C2066" w14:textId="77777777" w:rsidR="00617A51" w:rsidRPr="007E3EED" w:rsidRDefault="00617A51" w:rsidP="007E3EED">
      <w:pPr>
        <w:rPr>
          <w:rFonts w:ascii="Trefoil Sans" w:hAnsi="Trefoil Sans"/>
          <w:sz w:val="24"/>
          <w:szCs w:val="24"/>
        </w:rPr>
      </w:pPr>
    </w:p>
    <w:p w14:paraId="4243CA03" w14:textId="77777777" w:rsidR="00617A51" w:rsidRPr="00436809" w:rsidRDefault="00617A51" w:rsidP="00617A51">
      <w:pPr>
        <w:rPr>
          <w:rStyle w:val="Heading3Char"/>
          <w:rFonts w:ascii="Trefoil Sans" w:hAnsi="Trefoil Sans"/>
          <w:color w:val="00B050"/>
          <w:sz w:val="28"/>
          <w:szCs w:val="24"/>
        </w:rPr>
      </w:pPr>
      <w:r>
        <w:rPr>
          <w:rStyle w:val="Heading3Char"/>
          <w:rFonts w:ascii="Trefoil Sans" w:hAnsi="Trefoil Sans"/>
          <w:color w:val="00B050"/>
          <w:sz w:val="28"/>
          <w:szCs w:val="24"/>
        </w:rPr>
        <w:t>Awards Review Process</w:t>
      </w:r>
    </w:p>
    <w:p w14:paraId="3DA9B094" w14:textId="77777777" w:rsidR="0034528C" w:rsidRDefault="0034528C" w:rsidP="007E3EED">
      <w:pPr>
        <w:rPr>
          <w:rFonts w:ascii="Trefoil Sans" w:hAnsi="Trefoil Sans"/>
          <w:sz w:val="24"/>
          <w:szCs w:val="24"/>
        </w:rPr>
      </w:pPr>
      <w:r>
        <w:rPr>
          <w:rFonts w:ascii="Trefoil Sans" w:hAnsi="Trefoil Sans"/>
          <w:sz w:val="24"/>
          <w:szCs w:val="24"/>
        </w:rPr>
        <w:t xml:space="preserve">Once your nominations and endorsements are submitted they are reviewed by a staff member for accuracy and completeness. Nominators will be contacted if any further information is needed. Your completed nomination is then prepared for review by the Volunteer Recognition Task Force. </w:t>
      </w:r>
    </w:p>
    <w:p w14:paraId="31E7EF4A" w14:textId="77777777" w:rsidR="0034528C" w:rsidRDefault="0034528C" w:rsidP="007E3EED">
      <w:pPr>
        <w:rPr>
          <w:rFonts w:ascii="Trefoil Sans" w:hAnsi="Trefoil Sans"/>
          <w:sz w:val="24"/>
          <w:szCs w:val="24"/>
        </w:rPr>
      </w:pPr>
    </w:p>
    <w:p w14:paraId="29D3B556" w14:textId="77777777" w:rsidR="007E3EED" w:rsidRDefault="0034528C" w:rsidP="007E3EED">
      <w:pPr>
        <w:rPr>
          <w:rFonts w:ascii="Trefoil Sans" w:hAnsi="Trefoil Sans"/>
          <w:sz w:val="24"/>
          <w:szCs w:val="24"/>
        </w:rPr>
      </w:pPr>
      <w:r>
        <w:rPr>
          <w:rFonts w:ascii="Trefoil Sans" w:hAnsi="Trefoil Sans"/>
          <w:sz w:val="24"/>
          <w:szCs w:val="24"/>
        </w:rPr>
        <w:t xml:space="preserve">The Volunteer Recognition Task Force meets to review all of the nominations based on the award criteria and the information provided in the packet. </w:t>
      </w:r>
      <w:r>
        <w:rPr>
          <w:rFonts w:ascii="Trefoil Sans" w:hAnsi="Trefoil Sans"/>
          <w:sz w:val="24"/>
          <w:szCs w:val="24"/>
        </w:rPr>
        <w:br/>
      </w:r>
    </w:p>
    <w:p w14:paraId="39E07AB6" w14:textId="77777777" w:rsidR="0034528C" w:rsidRDefault="0034528C" w:rsidP="0034528C">
      <w:pPr>
        <w:pStyle w:val="ListParagraph"/>
        <w:numPr>
          <w:ilvl w:val="0"/>
          <w:numId w:val="8"/>
        </w:numPr>
        <w:rPr>
          <w:rFonts w:ascii="Trefoil Sans" w:hAnsi="Trefoil Sans"/>
          <w:sz w:val="24"/>
          <w:szCs w:val="24"/>
        </w:rPr>
      </w:pPr>
      <w:r>
        <w:rPr>
          <w:rFonts w:ascii="Trefoil Sans" w:hAnsi="Trefoil Sans"/>
          <w:sz w:val="24"/>
          <w:szCs w:val="24"/>
        </w:rPr>
        <w:t xml:space="preserve">Each member reads through the nomination and compares it to the established criteria. </w:t>
      </w:r>
    </w:p>
    <w:p w14:paraId="73D0631E" w14:textId="77777777" w:rsidR="0034528C" w:rsidRDefault="0034528C" w:rsidP="0034528C">
      <w:pPr>
        <w:pStyle w:val="ListParagraph"/>
        <w:numPr>
          <w:ilvl w:val="0"/>
          <w:numId w:val="8"/>
        </w:numPr>
        <w:rPr>
          <w:rFonts w:ascii="Trefoil Sans" w:hAnsi="Trefoil Sans"/>
          <w:sz w:val="24"/>
          <w:szCs w:val="24"/>
        </w:rPr>
      </w:pPr>
      <w:r>
        <w:rPr>
          <w:rFonts w:ascii="Trefoil Sans" w:hAnsi="Trefoil Sans"/>
          <w:sz w:val="24"/>
          <w:szCs w:val="24"/>
        </w:rPr>
        <w:t xml:space="preserve">After review of the nomination, the members vote to recommend that the award be: A) Approved, B) Approved, but for a different award, or C) Not approved. </w:t>
      </w:r>
    </w:p>
    <w:p w14:paraId="1C776F49" w14:textId="77777777" w:rsidR="0034528C" w:rsidRDefault="0034528C" w:rsidP="0034528C">
      <w:pPr>
        <w:pStyle w:val="ListParagraph"/>
        <w:numPr>
          <w:ilvl w:val="1"/>
          <w:numId w:val="8"/>
        </w:numPr>
        <w:rPr>
          <w:rFonts w:ascii="Trefoil Sans" w:hAnsi="Trefoil Sans"/>
          <w:sz w:val="24"/>
          <w:szCs w:val="24"/>
        </w:rPr>
      </w:pPr>
      <w:r>
        <w:rPr>
          <w:rFonts w:ascii="Trefoil Sans" w:hAnsi="Trefoil Sans"/>
          <w:sz w:val="24"/>
          <w:szCs w:val="24"/>
        </w:rPr>
        <w:t xml:space="preserve">For early submissions, the Task Force may determine that a nomination does not provide enough information and will ask the nominators for a supplement by the final review date. </w:t>
      </w:r>
    </w:p>
    <w:p w14:paraId="2CF500E3" w14:textId="77777777" w:rsidR="0034528C" w:rsidRDefault="0034528C" w:rsidP="0034528C">
      <w:pPr>
        <w:pStyle w:val="ListParagraph"/>
        <w:numPr>
          <w:ilvl w:val="0"/>
          <w:numId w:val="8"/>
        </w:numPr>
        <w:rPr>
          <w:rFonts w:ascii="Trefoil Sans" w:hAnsi="Trefoil Sans"/>
          <w:sz w:val="24"/>
          <w:szCs w:val="24"/>
        </w:rPr>
      </w:pPr>
      <w:r>
        <w:rPr>
          <w:rFonts w:ascii="Trefoil Sans" w:hAnsi="Trefoil Sans"/>
          <w:sz w:val="24"/>
          <w:szCs w:val="24"/>
        </w:rPr>
        <w:t xml:space="preserve">Members casting a negative vote state the reasons they feel the nomination doesn’t meet the criteria for the award. </w:t>
      </w:r>
    </w:p>
    <w:p w14:paraId="4E2FD53D" w14:textId="77777777" w:rsidR="0034528C" w:rsidRDefault="0034528C" w:rsidP="007E3EED">
      <w:pPr>
        <w:pStyle w:val="ListParagraph"/>
        <w:numPr>
          <w:ilvl w:val="0"/>
          <w:numId w:val="8"/>
        </w:numPr>
        <w:rPr>
          <w:rFonts w:ascii="Trefoil Sans" w:hAnsi="Trefoil Sans"/>
          <w:sz w:val="24"/>
          <w:szCs w:val="24"/>
        </w:rPr>
      </w:pPr>
      <w:r>
        <w:rPr>
          <w:rFonts w:ascii="Trefoil Sans" w:hAnsi="Trefoil Sans"/>
          <w:sz w:val="24"/>
          <w:szCs w:val="24"/>
        </w:rPr>
        <w:t>A final vote is taken and a majority decision</w:t>
      </w:r>
      <w:r w:rsidR="00952A9B">
        <w:rPr>
          <w:rFonts w:ascii="Trefoil Sans" w:hAnsi="Trefoil Sans"/>
          <w:sz w:val="24"/>
          <w:szCs w:val="24"/>
        </w:rPr>
        <w:t xml:space="preserve"> is reached.</w:t>
      </w:r>
    </w:p>
    <w:p w14:paraId="1C1457A9" w14:textId="77777777" w:rsidR="00952A9B" w:rsidRPr="00952A9B" w:rsidRDefault="00952A9B" w:rsidP="007E3EED">
      <w:pPr>
        <w:pStyle w:val="ListParagraph"/>
        <w:numPr>
          <w:ilvl w:val="0"/>
          <w:numId w:val="8"/>
        </w:numPr>
        <w:rPr>
          <w:rFonts w:ascii="Trefoil Sans" w:hAnsi="Trefoil Sans"/>
          <w:sz w:val="24"/>
          <w:szCs w:val="24"/>
        </w:rPr>
      </w:pPr>
      <w:r>
        <w:rPr>
          <w:rFonts w:ascii="Trefoil Sans" w:hAnsi="Trefoil Sans"/>
          <w:sz w:val="24"/>
          <w:szCs w:val="24"/>
        </w:rPr>
        <w:t xml:space="preserve">Approved nominations are submitted to the Board of Directors for final approval. </w:t>
      </w:r>
    </w:p>
    <w:p w14:paraId="5373A158" w14:textId="77777777" w:rsidR="0034528C" w:rsidRDefault="0034528C" w:rsidP="007E3EED">
      <w:pPr>
        <w:rPr>
          <w:rFonts w:ascii="Trefoil Sans" w:hAnsi="Trefoil Sans"/>
          <w:sz w:val="24"/>
          <w:szCs w:val="24"/>
        </w:rPr>
      </w:pPr>
    </w:p>
    <w:p w14:paraId="16019A97" w14:textId="77777777" w:rsidR="006A1BB1" w:rsidRDefault="006A1BB1" w:rsidP="006A1BB1">
      <w:pPr>
        <w:rPr>
          <w:rStyle w:val="Heading3Char"/>
          <w:rFonts w:ascii="Trefoil Sans" w:hAnsi="Trefoil Sans"/>
          <w:color w:val="00B050"/>
          <w:sz w:val="28"/>
          <w:szCs w:val="24"/>
        </w:rPr>
      </w:pPr>
      <w:r>
        <w:rPr>
          <w:rStyle w:val="Heading3Char"/>
          <w:rFonts w:ascii="Trefoil Sans" w:hAnsi="Trefoil Sans"/>
          <w:color w:val="00B050"/>
          <w:sz w:val="28"/>
          <w:szCs w:val="24"/>
        </w:rPr>
        <w:t>Awards Submission and Review Timeline</w:t>
      </w:r>
    </w:p>
    <w:p w14:paraId="569462BA" w14:textId="77777777" w:rsidR="006A1BB1" w:rsidRPr="00436809" w:rsidRDefault="006A1BB1" w:rsidP="006A1BB1">
      <w:pPr>
        <w:rPr>
          <w:rStyle w:val="Heading3Char"/>
          <w:rFonts w:ascii="Trefoil Sans" w:hAnsi="Trefoil Sans"/>
          <w:color w:val="00B050"/>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475"/>
      </w:tblGrid>
      <w:tr w:rsidR="006A1BB1" w14:paraId="340EC01C" w14:textId="77777777" w:rsidTr="00146085">
        <w:trPr>
          <w:trHeight w:val="432"/>
        </w:trPr>
        <w:tc>
          <w:tcPr>
            <w:tcW w:w="3595" w:type="dxa"/>
          </w:tcPr>
          <w:p w14:paraId="159C6B8A" w14:textId="29CE50E1" w:rsidR="006A1BB1" w:rsidRPr="00153229" w:rsidRDefault="005B7CF2" w:rsidP="000864F9">
            <w:pPr>
              <w:rPr>
                <w:rFonts w:ascii="Trefoil Sans" w:hAnsi="Trefoil Sans"/>
                <w:sz w:val="24"/>
              </w:rPr>
            </w:pPr>
            <w:r>
              <w:rPr>
                <w:rFonts w:ascii="Trefoil Sans" w:hAnsi="Trefoil Sans"/>
                <w:sz w:val="24"/>
              </w:rPr>
              <w:t>March</w:t>
            </w:r>
            <w:r w:rsidR="004423AE" w:rsidRPr="00153229">
              <w:rPr>
                <w:rFonts w:ascii="Trefoil Sans" w:hAnsi="Trefoil Sans"/>
                <w:sz w:val="24"/>
              </w:rPr>
              <w:t xml:space="preserve"> </w:t>
            </w:r>
            <w:r w:rsidR="000864F9">
              <w:rPr>
                <w:rFonts w:ascii="Trefoil Sans" w:hAnsi="Trefoil Sans"/>
                <w:sz w:val="24"/>
              </w:rPr>
              <w:t>1, 20</w:t>
            </w:r>
            <w:r>
              <w:rPr>
                <w:rFonts w:ascii="Trefoil Sans" w:hAnsi="Trefoil Sans"/>
                <w:sz w:val="24"/>
              </w:rPr>
              <w:t>23</w:t>
            </w:r>
          </w:p>
        </w:tc>
        <w:tc>
          <w:tcPr>
            <w:tcW w:w="6475" w:type="dxa"/>
          </w:tcPr>
          <w:p w14:paraId="2CD64B2D" w14:textId="77777777" w:rsidR="006A1BB1" w:rsidRPr="00153229" w:rsidRDefault="004423AE" w:rsidP="004036B6">
            <w:pPr>
              <w:rPr>
                <w:rFonts w:ascii="Trefoil Sans" w:hAnsi="Trefoil Sans"/>
                <w:sz w:val="24"/>
              </w:rPr>
            </w:pPr>
            <w:r w:rsidRPr="00153229">
              <w:rPr>
                <w:rFonts w:ascii="Trefoil Sans" w:hAnsi="Trefoil Sans"/>
                <w:sz w:val="24"/>
              </w:rPr>
              <w:t>All nomination and endorsement materials due</w:t>
            </w:r>
            <w:r w:rsidR="00146085">
              <w:rPr>
                <w:rFonts w:ascii="Trefoil Sans" w:hAnsi="Trefoil Sans"/>
                <w:sz w:val="24"/>
              </w:rPr>
              <w:t>.</w:t>
            </w:r>
          </w:p>
        </w:tc>
      </w:tr>
      <w:tr w:rsidR="004423AE" w14:paraId="17547117" w14:textId="77777777" w:rsidTr="00146085">
        <w:trPr>
          <w:trHeight w:val="432"/>
        </w:trPr>
        <w:tc>
          <w:tcPr>
            <w:tcW w:w="3595" w:type="dxa"/>
          </w:tcPr>
          <w:p w14:paraId="34ECC5F1" w14:textId="16837BA2" w:rsidR="004423AE" w:rsidRPr="00153229" w:rsidRDefault="005B7CF2" w:rsidP="004036B6">
            <w:pPr>
              <w:rPr>
                <w:rFonts w:ascii="Trefoil Sans" w:hAnsi="Trefoil Sans"/>
                <w:sz w:val="24"/>
              </w:rPr>
            </w:pPr>
            <w:r>
              <w:rPr>
                <w:rFonts w:ascii="Trefoil Sans" w:hAnsi="Trefoil Sans"/>
                <w:sz w:val="24"/>
              </w:rPr>
              <w:t>December-March, 2023</w:t>
            </w:r>
          </w:p>
        </w:tc>
        <w:tc>
          <w:tcPr>
            <w:tcW w:w="6475" w:type="dxa"/>
          </w:tcPr>
          <w:p w14:paraId="7A728B3C" w14:textId="77777777" w:rsidR="004423AE" w:rsidRPr="00153229" w:rsidRDefault="004423AE" w:rsidP="004036B6">
            <w:pPr>
              <w:rPr>
                <w:rFonts w:ascii="Trefoil Sans" w:hAnsi="Trefoil Sans"/>
                <w:sz w:val="24"/>
              </w:rPr>
            </w:pPr>
            <w:r w:rsidRPr="00153229">
              <w:rPr>
                <w:rFonts w:ascii="Trefoil Sans" w:hAnsi="Trefoil Sans"/>
                <w:sz w:val="24"/>
              </w:rPr>
              <w:t>Volunteer Recognition Task Force m</w:t>
            </w:r>
            <w:r w:rsidR="00AA6460" w:rsidRPr="00153229">
              <w:rPr>
                <w:rFonts w:ascii="Trefoil Sans" w:hAnsi="Trefoil Sans"/>
                <w:sz w:val="24"/>
              </w:rPr>
              <w:t>eets for review of nominations</w:t>
            </w:r>
            <w:r w:rsidR="00146085">
              <w:rPr>
                <w:rFonts w:ascii="Trefoil Sans" w:hAnsi="Trefoil Sans"/>
                <w:sz w:val="24"/>
              </w:rPr>
              <w:t>.</w:t>
            </w:r>
          </w:p>
        </w:tc>
      </w:tr>
      <w:tr w:rsidR="004423AE" w14:paraId="4715DC5C" w14:textId="77777777" w:rsidTr="00146085">
        <w:trPr>
          <w:trHeight w:val="432"/>
        </w:trPr>
        <w:tc>
          <w:tcPr>
            <w:tcW w:w="3595" w:type="dxa"/>
          </w:tcPr>
          <w:p w14:paraId="1D832F3D" w14:textId="5F797F19" w:rsidR="004423AE" w:rsidRPr="00153229" w:rsidRDefault="000864F9" w:rsidP="004036B6">
            <w:pPr>
              <w:rPr>
                <w:rFonts w:ascii="Trefoil Sans" w:hAnsi="Trefoil Sans"/>
                <w:sz w:val="24"/>
              </w:rPr>
            </w:pPr>
            <w:r>
              <w:rPr>
                <w:rFonts w:ascii="Trefoil Sans" w:hAnsi="Trefoil Sans"/>
                <w:sz w:val="24"/>
              </w:rPr>
              <w:t xml:space="preserve">March </w:t>
            </w:r>
            <w:r w:rsidR="005B7CF2">
              <w:rPr>
                <w:rFonts w:ascii="Trefoil Sans" w:hAnsi="Trefoil Sans"/>
                <w:sz w:val="24"/>
              </w:rPr>
              <w:t>15, 2023</w:t>
            </w:r>
          </w:p>
        </w:tc>
        <w:tc>
          <w:tcPr>
            <w:tcW w:w="6475" w:type="dxa"/>
          </w:tcPr>
          <w:p w14:paraId="4CB7ED42" w14:textId="77777777" w:rsidR="004423AE" w:rsidRPr="00153229" w:rsidRDefault="004423AE" w:rsidP="004036B6">
            <w:pPr>
              <w:rPr>
                <w:rFonts w:ascii="Trefoil Sans" w:hAnsi="Trefoil Sans"/>
                <w:sz w:val="24"/>
              </w:rPr>
            </w:pPr>
            <w:r w:rsidRPr="00153229">
              <w:rPr>
                <w:rFonts w:ascii="Trefoil Sans" w:hAnsi="Trefoil Sans"/>
                <w:sz w:val="24"/>
              </w:rPr>
              <w:t>Proposed list of honorees sent to the Board of Directors</w:t>
            </w:r>
            <w:r w:rsidR="00146085">
              <w:rPr>
                <w:rFonts w:ascii="Trefoil Sans" w:hAnsi="Trefoil Sans"/>
                <w:sz w:val="24"/>
              </w:rPr>
              <w:t>.</w:t>
            </w:r>
          </w:p>
        </w:tc>
      </w:tr>
      <w:tr w:rsidR="004423AE" w14:paraId="17BFE4B1" w14:textId="77777777" w:rsidTr="00146085">
        <w:trPr>
          <w:trHeight w:val="432"/>
        </w:trPr>
        <w:tc>
          <w:tcPr>
            <w:tcW w:w="3595" w:type="dxa"/>
          </w:tcPr>
          <w:p w14:paraId="2CB39807" w14:textId="6A6B9E0A" w:rsidR="004423AE" w:rsidRPr="00153229" w:rsidRDefault="005B7CF2" w:rsidP="000864F9">
            <w:pPr>
              <w:rPr>
                <w:rFonts w:ascii="Trefoil Sans" w:hAnsi="Trefoil Sans"/>
                <w:sz w:val="24"/>
              </w:rPr>
            </w:pPr>
            <w:r>
              <w:rPr>
                <w:rFonts w:ascii="Trefoil Sans" w:hAnsi="Trefoil Sans"/>
                <w:sz w:val="24"/>
              </w:rPr>
              <w:lastRenderedPageBreak/>
              <w:t>April</w:t>
            </w:r>
            <w:r w:rsidR="009C3250">
              <w:rPr>
                <w:rFonts w:ascii="Trefoil Sans" w:hAnsi="Trefoil Sans"/>
                <w:sz w:val="24"/>
              </w:rPr>
              <w:t xml:space="preserve"> </w:t>
            </w:r>
            <w:r>
              <w:rPr>
                <w:rFonts w:ascii="Trefoil Sans" w:hAnsi="Trefoil Sans"/>
                <w:sz w:val="24"/>
              </w:rPr>
              <w:t>1, 2023</w:t>
            </w:r>
          </w:p>
        </w:tc>
        <w:tc>
          <w:tcPr>
            <w:tcW w:w="6475" w:type="dxa"/>
          </w:tcPr>
          <w:p w14:paraId="00DC1FE2" w14:textId="77777777" w:rsidR="004423AE" w:rsidRPr="00153229" w:rsidRDefault="00AA6460" w:rsidP="004036B6">
            <w:pPr>
              <w:rPr>
                <w:rFonts w:ascii="Trefoil Sans" w:hAnsi="Trefoil Sans"/>
                <w:sz w:val="24"/>
              </w:rPr>
            </w:pPr>
            <w:r w:rsidRPr="00153229">
              <w:rPr>
                <w:rFonts w:ascii="Trefoil Sans" w:hAnsi="Trefoil Sans"/>
                <w:sz w:val="24"/>
              </w:rPr>
              <w:t>Notifications sent to all awardees and nominators</w:t>
            </w:r>
            <w:r w:rsidR="00146085">
              <w:rPr>
                <w:rFonts w:ascii="Trefoil Sans" w:hAnsi="Trefoil Sans"/>
                <w:sz w:val="24"/>
              </w:rPr>
              <w:t>.</w:t>
            </w:r>
          </w:p>
        </w:tc>
      </w:tr>
      <w:tr w:rsidR="00AA6460" w14:paraId="17CC9A33" w14:textId="77777777" w:rsidTr="00146085">
        <w:trPr>
          <w:trHeight w:val="432"/>
        </w:trPr>
        <w:tc>
          <w:tcPr>
            <w:tcW w:w="3595" w:type="dxa"/>
          </w:tcPr>
          <w:p w14:paraId="37B507A2" w14:textId="03CEBA35" w:rsidR="00AA6460" w:rsidRPr="00153229" w:rsidRDefault="005B7CF2" w:rsidP="000864F9">
            <w:pPr>
              <w:rPr>
                <w:rFonts w:ascii="Trefoil Sans" w:hAnsi="Trefoil Sans"/>
                <w:sz w:val="24"/>
              </w:rPr>
            </w:pPr>
            <w:r>
              <w:rPr>
                <w:rFonts w:ascii="Trefoil Sans" w:hAnsi="Trefoil Sans"/>
                <w:sz w:val="24"/>
              </w:rPr>
              <w:t>May 6, 2023</w:t>
            </w:r>
          </w:p>
        </w:tc>
        <w:tc>
          <w:tcPr>
            <w:tcW w:w="6475" w:type="dxa"/>
          </w:tcPr>
          <w:p w14:paraId="6CAEFD53" w14:textId="514FB1F8" w:rsidR="00AA6460" w:rsidRDefault="00AA6460" w:rsidP="004036B6">
            <w:pPr>
              <w:rPr>
                <w:rFonts w:ascii="Trefoil Sans" w:hAnsi="Trefoil Sans"/>
                <w:sz w:val="24"/>
              </w:rPr>
            </w:pPr>
            <w:r w:rsidRPr="00153229">
              <w:rPr>
                <w:rFonts w:ascii="Trefoil Sans" w:hAnsi="Trefoil Sans"/>
                <w:sz w:val="24"/>
              </w:rPr>
              <w:t>Awards presented at the 20</w:t>
            </w:r>
            <w:r w:rsidR="009C3250">
              <w:rPr>
                <w:rFonts w:ascii="Trefoil Sans" w:hAnsi="Trefoil Sans"/>
                <w:sz w:val="24"/>
              </w:rPr>
              <w:t>2</w:t>
            </w:r>
            <w:r w:rsidR="005B7CF2">
              <w:rPr>
                <w:rFonts w:ascii="Trefoil Sans" w:hAnsi="Trefoil Sans"/>
                <w:sz w:val="24"/>
              </w:rPr>
              <w:t>3</w:t>
            </w:r>
            <w:r w:rsidR="009C3250">
              <w:rPr>
                <w:rFonts w:ascii="Trefoil Sans" w:hAnsi="Trefoil Sans"/>
                <w:sz w:val="24"/>
              </w:rPr>
              <w:t xml:space="preserve"> </w:t>
            </w:r>
            <w:r w:rsidR="005B7CF2">
              <w:rPr>
                <w:rFonts w:ascii="Trefoil Sans" w:hAnsi="Trefoil Sans"/>
                <w:sz w:val="24"/>
              </w:rPr>
              <w:t>All That Glitters &amp; Volunteer Spotlight</w:t>
            </w:r>
          </w:p>
          <w:p w14:paraId="36F2B312" w14:textId="18721C29" w:rsidR="00E968C2" w:rsidRPr="00153229" w:rsidRDefault="00E968C2" w:rsidP="004036B6">
            <w:pPr>
              <w:rPr>
                <w:rFonts w:ascii="Trefoil Sans" w:hAnsi="Trefoil Sans"/>
                <w:sz w:val="24"/>
              </w:rPr>
            </w:pPr>
          </w:p>
        </w:tc>
      </w:tr>
    </w:tbl>
    <w:p w14:paraId="1F445625" w14:textId="77777777" w:rsidR="00847A89" w:rsidRDefault="00847A89" w:rsidP="00847A89">
      <w:pPr>
        <w:rPr>
          <w:rStyle w:val="Heading3Char"/>
          <w:rFonts w:ascii="Trefoil Sans" w:hAnsi="Trefoil Sans"/>
          <w:color w:val="00B050"/>
          <w:sz w:val="28"/>
          <w:szCs w:val="24"/>
        </w:rPr>
      </w:pPr>
      <w:r>
        <w:rPr>
          <w:rStyle w:val="Heading3Char"/>
          <w:rFonts w:ascii="Trefoil Sans" w:hAnsi="Trefoil Sans"/>
          <w:color w:val="00B050"/>
          <w:sz w:val="28"/>
          <w:szCs w:val="24"/>
        </w:rPr>
        <w:t>How to Write a Strong Nomination and Endorsement</w:t>
      </w:r>
    </w:p>
    <w:p w14:paraId="1BA98516" w14:textId="77777777" w:rsidR="00847A89" w:rsidRDefault="00847A89" w:rsidP="00847A89">
      <w:pPr>
        <w:rPr>
          <w:rFonts w:ascii="Trefoil Sans" w:hAnsi="Trefoil Sans"/>
          <w:sz w:val="24"/>
          <w:szCs w:val="24"/>
        </w:rPr>
      </w:pPr>
      <w:r>
        <w:rPr>
          <w:rFonts w:ascii="Trefoil Sans" w:hAnsi="Trefoil Sans"/>
          <w:sz w:val="24"/>
          <w:szCs w:val="24"/>
        </w:rPr>
        <w:t xml:space="preserve">We want to know how fabulous your award candidates are so that we can recognize them! This chart shows how an </w:t>
      </w:r>
      <w:r w:rsidR="000864F9">
        <w:rPr>
          <w:rFonts w:ascii="Trefoil Sans" w:hAnsi="Trefoil Sans"/>
          <w:sz w:val="24"/>
          <w:szCs w:val="24"/>
        </w:rPr>
        <w:t>appreciation</w:t>
      </w:r>
      <w:r>
        <w:rPr>
          <w:rFonts w:ascii="Trefoil Sans" w:hAnsi="Trefoil Sans"/>
          <w:sz w:val="24"/>
          <w:szCs w:val="24"/>
        </w:rPr>
        <w:t xml:space="preserve"> statement, with a little thought, can become a strong nomination statement for the Task Force’s review. </w:t>
      </w:r>
    </w:p>
    <w:p w14:paraId="516366F2" w14:textId="77777777" w:rsidR="00153229" w:rsidRDefault="00153229" w:rsidP="00847A89">
      <w:pPr>
        <w:rPr>
          <w:rFonts w:ascii="Trefoil Sans" w:hAnsi="Trefoil Sans"/>
          <w:sz w:val="24"/>
          <w:szCs w:val="24"/>
        </w:rPr>
      </w:pPr>
    </w:p>
    <w:p w14:paraId="6D713677" w14:textId="77777777" w:rsidR="00153229" w:rsidRDefault="00153229" w:rsidP="00847A89">
      <w:pPr>
        <w:rPr>
          <w:rFonts w:ascii="Trefoil Sans" w:hAnsi="Trefoil Sans"/>
          <w:sz w:val="24"/>
          <w:szCs w:val="24"/>
        </w:rPr>
      </w:pPr>
      <w:r>
        <w:rPr>
          <w:rFonts w:ascii="Trefoil Sans" w:hAnsi="Trefoil Sans"/>
          <w:sz w:val="24"/>
          <w:szCs w:val="24"/>
        </w:rPr>
        <w:t xml:space="preserve">Keep in mind that the Task Force can only make their decisions based on the information that is provided in the nomination and endorsement. It’s unlikely that they have a personal relationship with the nominee. </w:t>
      </w:r>
      <w:r w:rsidRPr="000864F9">
        <w:rPr>
          <w:rFonts w:ascii="Trefoil Sans" w:hAnsi="Trefoil Sans"/>
          <w:b/>
          <w:sz w:val="24"/>
          <w:szCs w:val="24"/>
          <w:u w:val="single"/>
        </w:rPr>
        <w:t>Providing specific details about their achievements is crucial.</w:t>
      </w:r>
      <w:r w:rsidRPr="000864F9">
        <w:rPr>
          <w:rFonts w:ascii="Trefoil Sans" w:hAnsi="Trefoil Sans"/>
          <w:b/>
          <w:sz w:val="24"/>
          <w:szCs w:val="24"/>
        </w:rPr>
        <w:t xml:space="preserve"> </w:t>
      </w:r>
    </w:p>
    <w:p w14:paraId="2B436A4B" w14:textId="77777777" w:rsidR="00847A89" w:rsidRDefault="00847A89" w:rsidP="00847A89">
      <w:pPr>
        <w:rPr>
          <w:rFonts w:ascii="Trefoil Sans" w:hAnsi="Trefoil Sans"/>
          <w:sz w:val="24"/>
          <w:szCs w:val="24"/>
        </w:rPr>
      </w:pPr>
    </w:p>
    <w:tbl>
      <w:tblPr>
        <w:tblStyle w:val="TableGrid"/>
        <w:tblW w:w="0" w:type="auto"/>
        <w:tblLook w:val="04A0" w:firstRow="1" w:lastRow="0" w:firstColumn="1" w:lastColumn="0" w:noHBand="0" w:noVBand="1"/>
      </w:tblPr>
      <w:tblGrid>
        <w:gridCol w:w="3356"/>
        <w:gridCol w:w="3357"/>
        <w:gridCol w:w="3357"/>
      </w:tblGrid>
      <w:tr w:rsidR="00847A89" w14:paraId="7DDCE280" w14:textId="77777777" w:rsidTr="00153229">
        <w:tc>
          <w:tcPr>
            <w:tcW w:w="3356" w:type="dxa"/>
            <w:shd w:val="clear" w:color="auto" w:fill="A6A6A6" w:themeFill="background1" w:themeFillShade="A6"/>
          </w:tcPr>
          <w:p w14:paraId="54518AD9" w14:textId="77777777" w:rsidR="00847A89" w:rsidRPr="00153229" w:rsidRDefault="00847A89" w:rsidP="00847A89">
            <w:pPr>
              <w:rPr>
                <w:rStyle w:val="Heading3Char"/>
                <w:rFonts w:ascii="Trefoil Sans" w:hAnsi="Trefoil Sans"/>
                <w:b w:val="0"/>
                <w:sz w:val="24"/>
                <w:szCs w:val="24"/>
              </w:rPr>
            </w:pPr>
            <w:r w:rsidRPr="00153229">
              <w:rPr>
                <w:rStyle w:val="Heading3Char"/>
                <w:rFonts w:ascii="Trefoil Sans" w:hAnsi="Trefoil Sans"/>
                <w:b w:val="0"/>
                <w:sz w:val="24"/>
                <w:szCs w:val="24"/>
              </w:rPr>
              <w:t>Appreciation Statement</w:t>
            </w:r>
          </w:p>
        </w:tc>
        <w:tc>
          <w:tcPr>
            <w:tcW w:w="3357" w:type="dxa"/>
            <w:shd w:val="clear" w:color="auto" w:fill="A6A6A6" w:themeFill="background1" w:themeFillShade="A6"/>
          </w:tcPr>
          <w:p w14:paraId="57488B3C" w14:textId="77777777" w:rsidR="00847A89" w:rsidRPr="00153229" w:rsidRDefault="00847A89" w:rsidP="00847A89">
            <w:pPr>
              <w:rPr>
                <w:rStyle w:val="Heading3Char"/>
                <w:rFonts w:ascii="Trefoil Sans" w:hAnsi="Trefoil Sans"/>
                <w:b w:val="0"/>
                <w:sz w:val="24"/>
                <w:szCs w:val="24"/>
              </w:rPr>
            </w:pPr>
            <w:r w:rsidRPr="00153229">
              <w:rPr>
                <w:rStyle w:val="Heading3Char"/>
                <w:rFonts w:ascii="Trefoil Sans" w:hAnsi="Trefoil Sans"/>
                <w:b w:val="0"/>
                <w:sz w:val="24"/>
                <w:szCs w:val="24"/>
              </w:rPr>
              <w:t>Thoughtfully Consider:</w:t>
            </w:r>
          </w:p>
        </w:tc>
        <w:tc>
          <w:tcPr>
            <w:tcW w:w="3357" w:type="dxa"/>
            <w:shd w:val="clear" w:color="auto" w:fill="A6A6A6" w:themeFill="background1" w:themeFillShade="A6"/>
          </w:tcPr>
          <w:p w14:paraId="151265ED" w14:textId="77777777" w:rsidR="00847A89" w:rsidRPr="00153229" w:rsidRDefault="00847A89" w:rsidP="00847A89">
            <w:pPr>
              <w:rPr>
                <w:rStyle w:val="Heading3Char"/>
                <w:rFonts w:ascii="Trefoil Sans" w:hAnsi="Trefoil Sans"/>
                <w:b w:val="0"/>
                <w:sz w:val="24"/>
                <w:szCs w:val="24"/>
              </w:rPr>
            </w:pPr>
            <w:r w:rsidRPr="00153229">
              <w:rPr>
                <w:rStyle w:val="Heading3Char"/>
                <w:rFonts w:ascii="Trefoil Sans" w:hAnsi="Trefoil Sans"/>
                <w:b w:val="0"/>
                <w:sz w:val="24"/>
                <w:szCs w:val="24"/>
              </w:rPr>
              <w:t>Strong Nomination Statement</w:t>
            </w:r>
          </w:p>
        </w:tc>
      </w:tr>
      <w:tr w:rsidR="00847A89" w14:paraId="1F865DF4" w14:textId="77777777" w:rsidTr="00847A89">
        <w:tc>
          <w:tcPr>
            <w:tcW w:w="3356" w:type="dxa"/>
          </w:tcPr>
          <w:p w14:paraId="1DEA4B8D" w14:textId="77777777" w:rsidR="00847A89" w:rsidRPr="00146085" w:rsidRDefault="00847A89" w:rsidP="00847A89">
            <w:pPr>
              <w:rPr>
                <w:rStyle w:val="Heading3Char"/>
                <w:rFonts w:ascii="Trefoil Sans" w:hAnsi="Trefoil Sans"/>
                <w:b w:val="0"/>
                <w:i/>
                <w:sz w:val="24"/>
                <w:szCs w:val="24"/>
              </w:rPr>
            </w:pPr>
            <w:r w:rsidRPr="00146085">
              <w:rPr>
                <w:rStyle w:val="Heading3Char"/>
                <w:rFonts w:ascii="Trefoil Sans" w:hAnsi="Trefoil Sans"/>
                <w:b w:val="0"/>
                <w:i/>
                <w:sz w:val="24"/>
                <w:szCs w:val="24"/>
              </w:rPr>
              <w:t xml:space="preserve">“She has been a leader for a long time.” </w:t>
            </w:r>
          </w:p>
        </w:tc>
        <w:tc>
          <w:tcPr>
            <w:tcW w:w="3357" w:type="dxa"/>
          </w:tcPr>
          <w:p w14:paraId="40612E39" w14:textId="77777777" w:rsidR="00847A89" w:rsidRPr="00847A89" w:rsidRDefault="00847A89" w:rsidP="00847A89">
            <w:pPr>
              <w:rPr>
                <w:rStyle w:val="Heading3Char"/>
                <w:rFonts w:ascii="Trefoil Sans" w:hAnsi="Trefoil Sans"/>
                <w:b w:val="0"/>
                <w:sz w:val="24"/>
                <w:szCs w:val="24"/>
              </w:rPr>
            </w:pPr>
            <w:r>
              <w:rPr>
                <w:rStyle w:val="Heading3Char"/>
                <w:rFonts w:ascii="Trefoil Sans" w:hAnsi="Trefoil Sans"/>
                <w:b w:val="0"/>
                <w:sz w:val="24"/>
                <w:szCs w:val="24"/>
              </w:rPr>
              <w:t xml:space="preserve">How many years? Through which levels? How many girls and/or troops have they impacted? </w:t>
            </w:r>
          </w:p>
        </w:tc>
        <w:tc>
          <w:tcPr>
            <w:tcW w:w="3357" w:type="dxa"/>
          </w:tcPr>
          <w:p w14:paraId="6B371DEA" w14:textId="77777777" w:rsidR="00847A89" w:rsidRPr="00331033" w:rsidRDefault="00847A89" w:rsidP="00847A89">
            <w:pPr>
              <w:rPr>
                <w:rStyle w:val="Heading3Char"/>
                <w:rFonts w:ascii="Trefoil Sans" w:hAnsi="Trefoil Sans"/>
                <w:b w:val="0"/>
                <w:i/>
                <w:sz w:val="22"/>
              </w:rPr>
            </w:pPr>
            <w:r w:rsidRPr="00331033">
              <w:rPr>
                <w:rStyle w:val="Heading3Char"/>
                <w:rFonts w:ascii="Trefoil Sans" w:hAnsi="Trefoil Sans"/>
                <w:b w:val="0"/>
                <w:i/>
                <w:sz w:val="22"/>
              </w:rPr>
              <w:t>“For 11 years she has lead a large troop from Daisies, persevering through the middle school years, to their current Senior troop. Four of her</w:t>
            </w:r>
            <w:r w:rsidR="00153229" w:rsidRPr="00331033">
              <w:rPr>
                <w:rStyle w:val="Heading3Char"/>
                <w:rFonts w:ascii="Trefoil Sans" w:hAnsi="Trefoil Sans"/>
                <w:b w:val="0"/>
                <w:i/>
                <w:sz w:val="22"/>
              </w:rPr>
              <w:t xml:space="preserve"> 15</w:t>
            </w:r>
            <w:r w:rsidRPr="00331033">
              <w:rPr>
                <w:rStyle w:val="Heading3Char"/>
                <w:rFonts w:ascii="Trefoil Sans" w:hAnsi="Trefoil Sans"/>
                <w:b w:val="0"/>
                <w:i/>
                <w:sz w:val="22"/>
              </w:rPr>
              <w:t xml:space="preserve"> girls are on track to earn their Gold Award!”</w:t>
            </w:r>
          </w:p>
          <w:p w14:paraId="3C8398B6" w14:textId="77777777" w:rsidR="00153229" w:rsidRPr="00146085" w:rsidRDefault="00153229" w:rsidP="00847A89">
            <w:pPr>
              <w:rPr>
                <w:rStyle w:val="Heading3Char"/>
                <w:rFonts w:ascii="Trefoil Sans" w:hAnsi="Trefoil Sans"/>
                <w:b w:val="0"/>
                <w:i/>
                <w:sz w:val="24"/>
                <w:szCs w:val="24"/>
              </w:rPr>
            </w:pPr>
          </w:p>
        </w:tc>
      </w:tr>
      <w:tr w:rsidR="00847A89" w14:paraId="54877399" w14:textId="77777777" w:rsidTr="00847A89">
        <w:tc>
          <w:tcPr>
            <w:tcW w:w="3356" w:type="dxa"/>
          </w:tcPr>
          <w:p w14:paraId="00CF1955" w14:textId="77777777" w:rsidR="00847A89" w:rsidRPr="00146085" w:rsidRDefault="00847A89" w:rsidP="00847A89">
            <w:pPr>
              <w:rPr>
                <w:rStyle w:val="Heading3Char"/>
                <w:rFonts w:ascii="Trefoil Sans" w:hAnsi="Trefoil Sans"/>
                <w:b w:val="0"/>
                <w:i/>
                <w:sz w:val="24"/>
                <w:szCs w:val="24"/>
              </w:rPr>
            </w:pPr>
            <w:r w:rsidRPr="00146085">
              <w:rPr>
                <w:rStyle w:val="Heading3Char"/>
                <w:rFonts w:ascii="Trefoil Sans" w:hAnsi="Trefoil Sans"/>
                <w:b w:val="0"/>
                <w:i/>
                <w:sz w:val="24"/>
                <w:szCs w:val="24"/>
              </w:rPr>
              <w:t>“He always goes above and beyond.”</w:t>
            </w:r>
          </w:p>
        </w:tc>
        <w:tc>
          <w:tcPr>
            <w:tcW w:w="3357" w:type="dxa"/>
          </w:tcPr>
          <w:p w14:paraId="240B947E" w14:textId="77777777" w:rsidR="00847A89" w:rsidRPr="00847A89" w:rsidRDefault="00847A89" w:rsidP="00847A89">
            <w:pPr>
              <w:rPr>
                <w:rStyle w:val="Heading3Char"/>
                <w:rFonts w:ascii="Trefoil Sans" w:hAnsi="Trefoil Sans"/>
                <w:b w:val="0"/>
                <w:sz w:val="24"/>
                <w:szCs w:val="24"/>
              </w:rPr>
            </w:pPr>
            <w:r>
              <w:rPr>
                <w:rStyle w:val="Heading3Char"/>
                <w:rFonts w:ascii="Trefoil Sans" w:hAnsi="Trefoil Sans"/>
                <w:b w:val="0"/>
                <w:sz w:val="24"/>
                <w:szCs w:val="24"/>
              </w:rPr>
              <w:t xml:space="preserve">Be specific! Tell a </w:t>
            </w:r>
            <w:r w:rsidR="00146085">
              <w:rPr>
                <w:rStyle w:val="Heading3Char"/>
                <w:rFonts w:ascii="Trefoil Sans" w:hAnsi="Trefoil Sans"/>
                <w:b w:val="0"/>
                <w:sz w:val="24"/>
                <w:szCs w:val="24"/>
              </w:rPr>
              <w:t>story</w:t>
            </w:r>
            <w:r>
              <w:rPr>
                <w:rStyle w:val="Heading3Char"/>
                <w:rFonts w:ascii="Trefoil Sans" w:hAnsi="Trefoil Sans"/>
                <w:b w:val="0"/>
                <w:sz w:val="24"/>
                <w:szCs w:val="24"/>
              </w:rPr>
              <w:t xml:space="preserve"> about the great benefits those around him receive due to his efforts. </w:t>
            </w:r>
          </w:p>
        </w:tc>
        <w:tc>
          <w:tcPr>
            <w:tcW w:w="3357" w:type="dxa"/>
          </w:tcPr>
          <w:p w14:paraId="6B4C6B9B" w14:textId="77777777" w:rsidR="00847A89" w:rsidRPr="00331033" w:rsidRDefault="00847A89" w:rsidP="00847A89">
            <w:pPr>
              <w:rPr>
                <w:rStyle w:val="Heading3Char"/>
                <w:rFonts w:ascii="Trefoil Sans" w:hAnsi="Trefoil Sans"/>
                <w:b w:val="0"/>
                <w:i/>
                <w:sz w:val="22"/>
              </w:rPr>
            </w:pPr>
            <w:r w:rsidRPr="00331033">
              <w:rPr>
                <w:rStyle w:val="Heading3Char"/>
                <w:rFonts w:ascii="Trefoil Sans" w:hAnsi="Trefoil Sans"/>
                <w:b w:val="0"/>
                <w:i/>
                <w:sz w:val="22"/>
              </w:rPr>
              <w:t xml:space="preserve">“His troop voted to start the </w:t>
            </w:r>
            <w:proofErr w:type="spellStart"/>
            <w:r w:rsidRPr="00331033">
              <w:rPr>
                <w:rStyle w:val="Heading3Char"/>
                <w:rFonts w:ascii="Trefoil Sans" w:hAnsi="Trefoil Sans"/>
                <w:b w:val="0"/>
                <w:i/>
                <w:sz w:val="22"/>
              </w:rPr>
              <w:t>aMuse</w:t>
            </w:r>
            <w:proofErr w:type="spellEnd"/>
            <w:r w:rsidRPr="00331033">
              <w:rPr>
                <w:rStyle w:val="Heading3Char"/>
                <w:rFonts w:ascii="Trefoil Sans" w:hAnsi="Trefoil Sans"/>
                <w:b w:val="0"/>
                <w:i/>
                <w:sz w:val="22"/>
              </w:rPr>
              <w:t xml:space="preserve"> Journey. Because he has never considered himself a creative person when it comes to artistic endeavors, he recruited troop parents, artists, and actors as resources for his girls to draw from. As a result, the girls have had a great time meeting community experts and discovering parent talent in their own troop! They now have several opportun</w:t>
            </w:r>
            <w:r w:rsidR="00153229" w:rsidRPr="00331033">
              <w:rPr>
                <w:rStyle w:val="Heading3Char"/>
                <w:rFonts w:ascii="Trefoil Sans" w:hAnsi="Trefoil Sans"/>
                <w:b w:val="0"/>
                <w:i/>
                <w:sz w:val="22"/>
              </w:rPr>
              <w:t>ities for Take Action projects.”</w:t>
            </w:r>
          </w:p>
          <w:p w14:paraId="6DC909BC" w14:textId="77777777" w:rsidR="00153229" w:rsidRPr="00146085" w:rsidRDefault="00153229" w:rsidP="00847A89">
            <w:pPr>
              <w:rPr>
                <w:rStyle w:val="Heading3Char"/>
                <w:rFonts w:ascii="Trefoil Sans" w:hAnsi="Trefoil Sans"/>
                <w:b w:val="0"/>
                <w:i/>
                <w:sz w:val="24"/>
                <w:szCs w:val="24"/>
              </w:rPr>
            </w:pPr>
          </w:p>
        </w:tc>
      </w:tr>
      <w:tr w:rsidR="00847A89" w14:paraId="4E7C168C" w14:textId="77777777" w:rsidTr="00847A89">
        <w:tc>
          <w:tcPr>
            <w:tcW w:w="3356" w:type="dxa"/>
          </w:tcPr>
          <w:p w14:paraId="6B6A89A0" w14:textId="77777777" w:rsidR="00847A89" w:rsidRPr="00146085" w:rsidRDefault="00847A89" w:rsidP="00847A89">
            <w:pPr>
              <w:rPr>
                <w:rStyle w:val="Heading3Char"/>
                <w:rFonts w:ascii="Trefoil Sans" w:hAnsi="Trefoil Sans"/>
                <w:b w:val="0"/>
                <w:i/>
                <w:sz w:val="24"/>
                <w:szCs w:val="24"/>
              </w:rPr>
            </w:pPr>
            <w:r w:rsidRPr="00146085">
              <w:rPr>
                <w:rStyle w:val="Heading3Char"/>
                <w:rFonts w:ascii="Trefoil Sans" w:hAnsi="Trefoil Sans"/>
                <w:b w:val="0"/>
                <w:i/>
                <w:sz w:val="24"/>
                <w:szCs w:val="24"/>
              </w:rPr>
              <w:t>“She is a great leader.”</w:t>
            </w:r>
          </w:p>
        </w:tc>
        <w:tc>
          <w:tcPr>
            <w:tcW w:w="3357" w:type="dxa"/>
          </w:tcPr>
          <w:p w14:paraId="712E9F2E" w14:textId="77777777" w:rsidR="00847A89" w:rsidRPr="00847A89" w:rsidRDefault="00847A89" w:rsidP="00847A89">
            <w:pPr>
              <w:rPr>
                <w:rStyle w:val="Heading3Char"/>
                <w:rFonts w:ascii="Trefoil Sans" w:hAnsi="Trefoil Sans"/>
                <w:b w:val="0"/>
                <w:sz w:val="24"/>
                <w:szCs w:val="24"/>
              </w:rPr>
            </w:pPr>
            <w:r>
              <w:rPr>
                <w:rStyle w:val="Heading3Char"/>
                <w:rFonts w:ascii="Trefoil Sans" w:hAnsi="Trefoil Sans"/>
                <w:b w:val="0"/>
                <w:sz w:val="24"/>
                <w:szCs w:val="24"/>
              </w:rPr>
              <w:t xml:space="preserve">What kind of leadership qualities does she bring? What makes her stand out from other leaders? </w:t>
            </w:r>
          </w:p>
        </w:tc>
        <w:tc>
          <w:tcPr>
            <w:tcW w:w="3357" w:type="dxa"/>
          </w:tcPr>
          <w:p w14:paraId="249DA2D2" w14:textId="77777777" w:rsidR="00847A89" w:rsidRPr="00331033" w:rsidRDefault="00847A89" w:rsidP="00847A89">
            <w:pPr>
              <w:rPr>
                <w:rStyle w:val="Heading3Char"/>
                <w:rFonts w:ascii="Trefoil Sans" w:hAnsi="Trefoil Sans"/>
                <w:b w:val="0"/>
                <w:i/>
                <w:sz w:val="22"/>
              </w:rPr>
            </w:pPr>
            <w:r w:rsidRPr="00331033">
              <w:rPr>
                <w:rStyle w:val="Heading3Char"/>
                <w:rFonts w:ascii="Trefoil Sans" w:hAnsi="Trefoil Sans"/>
                <w:b w:val="0"/>
                <w:i/>
                <w:sz w:val="22"/>
              </w:rPr>
              <w:t>“</w:t>
            </w:r>
            <w:r w:rsidR="00153229" w:rsidRPr="00331033">
              <w:rPr>
                <w:rStyle w:val="Heading3Char"/>
                <w:rFonts w:ascii="Trefoil Sans" w:hAnsi="Trefoil Sans"/>
                <w:b w:val="0"/>
                <w:i/>
                <w:sz w:val="22"/>
              </w:rPr>
              <w:t xml:space="preserve">As an experienced troop leader, she goes out of her way to mentor and support new volunteers. She makes sure that troops across our Service Unit are being girl-led and helps </w:t>
            </w:r>
            <w:r w:rsidR="00363147" w:rsidRPr="00331033">
              <w:rPr>
                <w:rStyle w:val="Heading3Char"/>
                <w:rFonts w:ascii="Trefoil Sans" w:hAnsi="Trefoil Sans"/>
                <w:b w:val="0"/>
                <w:i/>
                <w:sz w:val="22"/>
              </w:rPr>
              <w:t>volunteers understand</w:t>
            </w:r>
            <w:r w:rsidR="00153229" w:rsidRPr="00331033">
              <w:rPr>
                <w:rStyle w:val="Heading3Char"/>
                <w:rFonts w:ascii="Trefoil Sans" w:hAnsi="Trefoil Sans"/>
                <w:b w:val="0"/>
                <w:i/>
                <w:sz w:val="22"/>
              </w:rPr>
              <w:t xml:space="preserve"> how to let girls lead their experience.’</w:t>
            </w:r>
          </w:p>
        </w:tc>
      </w:tr>
    </w:tbl>
    <w:p w14:paraId="333C1AE2" w14:textId="77777777" w:rsidR="00991533" w:rsidRDefault="00991533" w:rsidP="004036B6">
      <w:pPr>
        <w:rPr>
          <w:rFonts w:ascii="Trefoil Sans" w:hAnsi="Trefoil Sans"/>
          <w:b/>
          <w:color w:val="00B050"/>
          <w:sz w:val="28"/>
          <w:szCs w:val="28"/>
        </w:rPr>
      </w:pPr>
    </w:p>
    <w:p w14:paraId="6ADB0707" w14:textId="77777777" w:rsidR="00991533" w:rsidRDefault="00991533" w:rsidP="004036B6">
      <w:pPr>
        <w:rPr>
          <w:rFonts w:ascii="Trefoil Sans" w:hAnsi="Trefoil Sans"/>
          <w:b/>
          <w:color w:val="00B050"/>
          <w:sz w:val="28"/>
          <w:szCs w:val="28"/>
        </w:rPr>
      </w:pPr>
    </w:p>
    <w:p w14:paraId="244F6F46" w14:textId="23E03196" w:rsidR="00847A89" w:rsidRDefault="007912AA" w:rsidP="004036B6">
      <w:pPr>
        <w:rPr>
          <w:rFonts w:ascii="Trefoil Sans" w:hAnsi="Trefoil Sans" w:cs="Arial"/>
          <w:sz w:val="24"/>
          <w:szCs w:val="24"/>
        </w:rPr>
      </w:pPr>
      <w:r w:rsidRPr="007630FA">
        <w:rPr>
          <w:rFonts w:ascii="Trefoil Sans" w:hAnsi="Trefoil Sans"/>
          <w:b/>
          <w:color w:val="00B050"/>
          <w:sz w:val="28"/>
          <w:szCs w:val="28"/>
        </w:rPr>
        <w:lastRenderedPageBreak/>
        <w:t xml:space="preserve">Examples of </w:t>
      </w:r>
      <w:r w:rsidR="00F7232E" w:rsidRPr="007630FA">
        <w:rPr>
          <w:rFonts w:ascii="Trefoil Sans" w:hAnsi="Trefoil Sans"/>
          <w:b/>
          <w:color w:val="00B050"/>
          <w:sz w:val="28"/>
          <w:szCs w:val="28"/>
        </w:rPr>
        <w:t>Awards Nominees</w:t>
      </w:r>
      <w:r w:rsidRPr="007630FA">
        <w:rPr>
          <w:color w:val="00B050"/>
        </w:rPr>
        <w:t xml:space="preserve"> </w:t>
      </w:r>
      <w:r w:rsidR="00AE54D3">
        <w:br/>
      </w:r>
      <w:r w:rsidR="00AE54D3" w:rsidRPr="007630FA">
        <w:rPr>
          <w:rFonts w:ascii="Trefoil Sans" w:hAnsi="Trefoil Sans" w:cs="Arial"/>
          <w:sz w:val="24"/>
          <w:szCs w:val="24"/>
        </w:rPr>
        <w:t>Not quite sure what award your nominee</w:t>
      </w:r>
      <w:r w:rsidR="00363147">
        <w:rPr>
          <w:rFonts w:ascii="Trefoil Sans" w:hAnsi="Trefoil Sans" w:cs="Arial"/>
          <w:sz w:val="24"/>
          <w:szCs w:val="24"/>
        </w:rPr>
        <w:t xml:space="preserve"> qualifies for? Check out some</w:t>
      </w:r>
      <w:r w:rsidR="00AE54D3" w:rsidRPr="007630FA">
        <w:rPr>
          <w:rFonts w:ascii="Trefoil Sans" w:hAnsi="Trefoil Sans" w:cs="Arial"/>
          <w:sz w:val="24"/>
          <w:szCs w:val="24"/>
        </w:rPr>
        <w:t xml:space="preserve"> example</w:t>
      </w:r>
      <w:r w:rsidR="00146085">
        <w:rPr>
          <w:rFonts w:ascii="Trefoil Sans" w:hAnsi="Trefoil Sans" w:cs="Arial"/>
          <w:sz w:val="24"/>
          <w:szCs w:val="24"/>
        </w:rPr>
        <w:t xml:space="preserve">s of potential award candidates below. </w:t>
      </w:r>
    </w:p>
    <w:p w14:paraId="166CA5DA" w14:textId="77777777" w:rsidR="00FE5B1E" w:rsidRPr="007630FA" w:rsidRDefault="00FE5B1E" w:rsidP="004036B6">
      <w:pPr>
        <w:rPr>
          <w:rFonts w:ascii="Trefoil Sans" w:hAnsi="Trefoil Sans" w:cs="Arial"/>
          <w:sz w:val="24"/>
          <w:szCs w:val="24"/>
        </w:rPr>
      </w:pPr>
    </w:p>
    <w:p w14:paraId="231BC681" w14:textId="77777777" w:rsidR="00286488" w:rsidRPr="00363147" w:rsidRDefault="00286488" w:rsidP="007630FA">
      <w:pPr>
        <w:rPr>
          <w:rFonts w:ascii="Trefoil Sans" w:hAnsi="Trefoil Sans" w:cs="Arial"/>
          <w:b/>
          <w:sz w:val="24"/>
          <w:szCs w:val="24"/>
          <w:u w:val="single"/>
        </w:rPr>
      </w:pPr>
      <w:r w:rsidRPr="00363147">
        <w:rPr>
          <w:rFonts w:ascii="Trefoil Sans" w:hAnsi="Trefoil Sans" w:cs="Arial"/>
          <w:b/>
          <w:sz w:val="24"/>
          <w:szCs w:val="24"/>
          <w:u w:val="single"/>
        </w:rPr>
        <w:t>Girl Scouts of the Sierra Nevada Awards</w:t>
      </w:r>
    </w:p>
    <w:p w14:paraId="7B9AFAFB" w14:textId="77777777" w:rsidR="00286488" w:rsidRPr="007630FA" w:rsidRDefault="00286488" w:rsidP="004036B6">
      <w:pPr>
        <w:rPr>
          <w:rFonts w:ascii="Trefoil Sans" w:hAnsi="Trefoil Sans" w:cs="Arial"/>
          <w:sz w:val="24"/>
          <w:szCs w:val="24"/>
        </w:rPr>
      </w:pPr>
    </w:p>
    <w:p w14:paraId="039B7143" w14:textId="77777777" w:rsidR="00F7232E" w:rsidRPr="00363147" w:rsidRDefault="00286488" w:rsidP="00363147">
      <w:pPr>
        <w:rPr>
          <w:rFonts w:ascii="Trefoil Sans" w:hAnsi="Trefoil Sans" w:cs="Arial"/>
          <w:color w:val="00B050"/>
          <w:sz w:val="24"/>
          <w:szCs w:val="24"/>
        </w:rPr>
      </w:pPr>
      <w:r w:rsidRPr="00363147">
        <w:rPr>
          <w:rFonts w:ascii="Trefoil Sans" w:hAnsi="Trefoil Sans" w:cs="Arial"/>
          <w:color w:val="00B050"/>
          <w:sz w:val="24"/>
          <w:szCs w:val="24"/>
        </w:rPr>
        <w:t>Exampl</w:t>
      </w:r>
      <w:r w:rsidR="00F7232E" w:rsidRPr="00363147">
        <w:rPr>
          <w:rFonts w:ascii="Trefoil Sans" w:hAnsi="Trefoil Sans" w:cs="Arial"/>
          <w:color w:val="00B050"/>
          <w:sz w:val="24"/>
          <w:szCs w:val="24"/>
        </w:rPr>
        <w:t>e of an Innovation Award Nominee</w:t>
      </w:r>
    </w:p>
    <w:p w14:paraId="7D54D766" w14:textId="77777777" w:rsidR="00F7232E" w:rsidRPr="007630FA" w:rsidRDefault="00286488" w:rsidP="00363147">
      <w:pPr>
        <w:rPr>
          <w:rFonts w:ascii="Trefoil Sans" w:hAnsi="Trefoil Sans" w:cs="Arial"/>
          <w:sz w:val="24"/>
          <w:szCs w:val="24"/>
        </w:rPr>
      </w:pPr>
      <w:r w:rsidRPr="007630FA">
        <w:rPr>
          <w:rFonts w:ascii="Trefoil Sans" w:hAnsi="Trefoil Sans" w:cs="Arial"/>
          <w:sz w:val="24"/>
          <w:szCs w:val="24"/>
        </w:rPr>
        <w:t>A volunteer</w:t>
      </w:r>
      <w:r w:rsidR="00146085">
        <w:rPr>
          <w:rFonts w:ascii="Trefoil Sans" w:hAnsi="Trefoil Sans" w:cs="Arial"/>
          <w:sz w:val="24"/>
          <w:szCs w:val="24"/>
        </w:rPr>
        <w:t xml:space="preserve"> discovered</w:t>
      </w:r>
      <w:r w:rsidRPr="007630FA">
        <w:rPr>
          <w:rFonts w:ascii="Trefoil Sans" w:hAnsi="Trefoil Sans" w:cs="Arial"/>
          <w:sz w:val="24"/>
          <w:szCs w:val="24"/>
        </w:rPr>
        <w:t xml:space="preserve"> that many girls at her child’s school were unable </w:t>
      </w:r>
      <w:r w:rsidR="00F7232E" w:rsidRPr="007630FA">
        <w:rPr>
          <w:rFonts w:ascii="Trefoil Sans" w:hAnsi="Trefoil Sans" w:cs="Arial"/>
          <w:sz w:val="24"/>
          <w:szCs w:val="24"/>
        </w:rPr>
        <w:t>to join Girl Scouts due to a lack of volunteers. She worked with her area Recruitment Specialist to hold a series of Girl Scout family nights where families from her school could come and try out Girl Scout activities with her troop. During those meetings, she arranged for older Girl Scouts to run activities with the girls while she talked to the parents about volunteering</w:t>
      </w:r>
      <w:r w:rsidR="007630FA" w:rsidRPr="007630FA">
        <w:rPr>
          <w:rFonts w:ascii="Trefoil Sans" w:hAnsi="Trefoil Sans" w:cs="Arial"/>
          <w:sz w:val="24"/>
          <w:szCs w:val="24"/>
        </w:rPr>
        <w:t xml:space="preserve"> as Troop Leaders</w:t>
      </w:r>
      <w:r w:rsidR="00F7232E" w:rsidRPr="007630FA">
        <w:rPr>
          <w:rFonts w:ascii="Trefoil Sans" w:hAnsi="Trefoil Sans" w:cs="Arial"/>
          <w:sz w:val="24"/>
          <w:szCs w:val="24"/>
        </w:rPr>
        <w:t xml:space="preserve">. Two new troops have started at </w:t>
      </w:r>
      <w:r w:rsidR="00146085">
        <w:rPr>
          <w:rFonts w:ascii="Trefoil Sans" w:hAnsi="Trefoil Sans" w:cs="Arial"/>
          <w:sz w:val="24"/>
          <w:szCs w:val="24"/>
        </w:rPr>
        <w:t>t</w:t>
      </w:r>
      <w:r w:rsidR="00F7232E" w:rsidRPr="007630FA">
        <w:rPr>
          <w:rFonts w:ascii="Trefoil Sans" w:hAnsi="Trefoil Sans" w:cs="Arial"/>
          <w:sz w:val="24"/>
          <w:szCs w:val="24"/>
        </w:rPr>
        <w:t xml:space="preserve">his school due to her enthusiasm and engagement. </w:t>
      </w:r>
    </w:p>
    <w:p w14:paraId="3AD86FDF" w14:textId="77777777" w:rsidR="00F7232E" w:rsidRPr="007630FA" w:rsidRDefault="00F7232E" w:rsidP="00363147">
      <w:pPr>
        <w:rPr>
          <w:rFonts w:ascii="Trefoil Sans" w:hAnsi="Trefoil Sans" w:cs="Arial"/>
          <w:sz w:val="24"/>
          <w:szCs w:val="24"/>
        </w:rPr>
      </w:pPr>
    </w:p>
    <w:p w14:paraId="1C4895C1" w14:textId="77777777" w:rsidR="00F7232E" w:rsidRPr="00363147" w:rsidRDefault="00F7232E" w:rsidP="00363147">
      <w:pPr>
        <w:rPr>
          <w:rFonts w:ascii="Trefoil Sans" w:hAnsi="Trefoil Sans" w:cs="Arial"/>
          <w:color w:val="00B050"/>
          <w:sz w:val="24"/>
          <w:szCs w:val="24"/>
        </w:rPr>
      </w:pPr>
      <w:r w:rsidRPr="00363147">
        <w:rPr>
          <w:rFonts w:ascii="Trefoil Sans" w:hAnsi="Trefoil Sans" w:cs="Arial"/>
          <w:color w:val="00B050"/>
          <w:sz w:val="24"/>
          <w:szCs w:val="24"/>
        </w:rPr>
        <w:t>Example of a New-Found Treasure Nominee</w:t>
      </w:r>
    </w:p>
    <w:p w14:paraId="27A5DB7D" w14:textId="77777777" w:rsidR="00F7232E" w:rsidRPr="007630FA" w:rsidRDefault="00F7232E" w:rsidP="00363147">
      <w:pPr>
        <w:rPr>
          <w:rFonts w:ascii="Trefoil Sans" w:hAnsi="Trefoil Sans" w:cs="Arial"/>
          <w:sz w:val="24"/>
          <w:szCs w:val="24"/>
        </w:rPr>
      </w:pPr>
      <w:r w:rsidRPr="007630FA">
        <w:rPr>
          <w:rFonts w:ascii="Trefoil Sans" w:hAnsi="Trefoil Sans" w:cs="Arial"/>
          <w:sz w:val="24"/>
          <w:szCs w:val="24"/>
        </w:rPr>
        <w:t xml:space="preserve">A volunteer is in his second-year as a Girl Scout Troop Leader. </w:t>
      </w:r>
      <w:r w:rsidR="00146085">
        <w:rPr>
          <w:rFonts w:ascii="Trefoil Sans" w:hAnsi="Trefoil Sans" w:cs="Arial"/>
          <w:sz w:val="24"/>
          <w:szCs w:val="24"/>
        </w:rPr>
        <w:t>He leads an</w:t>
      </w:r>
      <w:r w:rsidRPr="007630FA">
        <w:rPr>
          <w:rFonts w:ascii="Trefoil Sans" w:hAnsi="Trefoil Sans" w:cs="Arial"/>
          <w:sz w:val="24"/>
          <w:szCs w:val="24"/>
        </w:rPr>
        <w:t xml:space="preserve"> exceptionally active troop that has completed a leadership journey and earned multiple Girl Scout badges. He works closely with the girls to make sure their troop is girl-led and every Girl Scout has an opportunity to participate in troop planning. Their troop loves participating in community service and he has gone above and beyond to help organize new opportunities for their troop throughout the year. </w:t>
      </w:r>
      <w:r w:rsidR="007630FA" w:rsidRPr="007630FA">
        <w:rPr>
          <w:rFonts w:ascii="Trefoil Sans" w:hAnsi="Trefoil Sans" w:cs="Arial"/>
          <w:sz w:val="24"/>
          <w:szCs w:val="24"/>
        </w:rPr>
        <w:t xml:space="preserve">He is an active participant in his local Service Unit </w:t>
      </w:r>
      <w:r w:rsidR="00146085">
        <w:rPr>
          <w:rFonts w:ascii="Trefoil Sans" w:hAnsi="Trefoil Sans" w:cs="Arial"/>
          <w:sz w:val="24"/>
          <w:szCs w:val="24"/>
        </w:rPr>
        <w:t>and has helped organized larger-</w:t>
      </w:r>
      <w:r w:rsidR="007630FA" w:rsidRPr="007630FA">
        <w:rPr>
          <w:rFonts w:ascii="Trefoil Sans" w:hAnsi="Trefoil Sans" w:cs="Arial"/>
          <w:sz w:val="24"/>
          <w:szCs w:val="24"/>
        </w:rPr>
        <w:t xml:space="preserve">scale service events for troops in his area. </w:t>
      </w:r>
    </w:p>
    <w:p w14:paraId="20E2241A" w14:textId="77777777" w:rsidR="007630FA" w:rsidRPr="007630FA" w:rsidRDefault="007630FA" w:rsidP="00363147">
      <w:pPr>
        <w:rPr>
          <w:rFonts w:ascii="Trefoil Sans" w:hAnsi="Trefoil Sans" w:cs="Arial"/>
          <w:sz w:val="24"/>
          <w:szCs w:val="24"/>
        </w:rPr>
      </w:pPr>
    </w:p>
    <w:p w14:paraId="1E8FBD2F" w14:textId="77777777" w:rsidR="007630FA" w:rsidRPr="00363147" w:rsidRDefault="007630FA" w:rsidP="00363147">
      <w:pPr>
        <w:rPr>
          <w:rFonts w:ascii="Trefoil Sans" w:hAnsi="Trefoil Sans" w:cs="Arial"/>
          <w:color w:val="00B050"/>
          <w:sz w:val="24"/>
          <w:szCs w:val="24"/>
        </w:rPr>
      </w:pPr>
      <w:r w:rsidRPr="00363147">
        <w:rPr>
          <w:rFonts w:ascii="Trefoil Sans" w:hAnsi="Trefoil Sans" w:cs="Arial"/>
          <w:color w:val="00B050"/>
          <w:sz w:val="24"/>
          <w:szCs w:val="24"/>
        </w:rPr>
        <w:t>Example of an Outdoor Trailblazer Award Nominee</w:t>
      </w:r>
    </w:p>
    <w:p w14:paraId="0B596F59" w14:textId="10394E58" w:rsidR="007630FA" w:rsidRDefault="007630FA" w:rsidP="00363147">
      <w:pPr>
        <w:rPr>
          <w:rFonts w:ascii="Trefoil Sans" w:hAnsi="Trefoil Sans" w:cs="Arial"/>
          <w:sz w:val="24"/>
          <w:szCs w:val="24"/>
        </w:rPr>
      </w:pPr>
      <w:r w:rsidRPr="007630FA">
        <w:rPr>
          <w:rFonts w:ascii="Trefoil Sans" w:hAnsi="Trefoil Sans" w:cs="Arial"/>
          <w:sz w:val="24"/>
          <w:szCs w:val="24"/>
        </w:rPr>
        <w:t xml:space="preserve">A volunteer saw an opportunity to expose more girls to outdoor programming by organizing a volunteer-run summer day camp program. This volunteer worked with local troop leaders and program vendors to organize a five-day program that allowed girls to experience outdoor activities in their area, including hiking, canoeing, and archery. This day camp served 50 Girl Scouts in an area where there is </w:t>
      </w:r>
      <w:r w:rsidR="00146085">
        <w:rPr>
          <w:rFonts w:ascii="Trefoil Sans" w:hAnsi="Trefoil Sans" w:cs="Arial"/>
          <w:sz w:val="24"/>
          <w:szCs w:val="24"/>
        </w:rPr>
        <w:t xml:space="preserve">typically </w:t>
      </w:r>
      <w:r w:rsidRPr="007630FA">
        <w:rPr>
          <w:rFonts w:ascii="Trefoil Sans" w:hAnsi="Trefoil Sans" w:cs="Arial"/>
          <w:sz w:val="24"/>
          <w:szCs w:val="24"/>
        </w:rPr>
        <w:t xml:space="preserve">limited outdoor programming provided. </w:t>
      </w:r>
    </w:p>
    <w:p w14:paraId="017F3CBF" w14:textId="094A1666" w:rsidR="00E968C2" w:rsidRDefault="00E968C2" w:rsidP="00363147">
      <w:pPr>
        <w:rPr>
          <w:rFonts w:ascii="Trefoil Sans" w:hAnsi="Trefoil Sans" w:cs="Arial"/>
          <w:sz w:val="24"/>
          <w:szCs w:val="24"/>
        </w:rPr>
      </w:pPr>
    </w:p>
    <w:p w14:paraId="7A4A0492" w14:textId="4720DD22" w:rsidR="00E968C2" w:rsidRDefault="00E968C2" w:rsidP="00363147">
      <w:pPr>
        <w:rPr>
          <w:rFonts w:ascii="Trefoil Sans" w:hAnsi="Trefoil Sans" w:cs="Arial"/>
          <w:sz w:val="24"/>
          <w:szCs w:val="24"/>
        </w:rPr>
      </w:pPr>
      <w:r w:rsidRPr="00E968C2">
        <w:rPr>
          <w:rFonts w:ascii="Trefoil Sans" w:hAnsi="Trefoil Sans" w:cs="Arial"/>
          <w:color w:val="00B050"/>
          <w:sz w:val="24"/>
          <w:szCs w:val="24"/>
        </w:rPr>
        <w:t>Example of a Virtual Ingenuity Award Nominee</w:t>
      </w:r>
    </w:p>
    <w:p w14:paraId="52D0368B" w14:textId="167247FE" w:rsidR="00E968C2" w:rsidRPr="007630FA" w:rsidRDefault="00E968C2" w:rsidP="00363147">
      <w:pPr>
        <w:rPr>
          <w:rFonts w:ascii="Trefoil Sans" w:hAnsi="Trefoil Sans" w:cs="Arial"/>
          <w:sz w:val="24"/>
          <w:szCs w:val="24"/>
        </w:rPr>
      </w:pPr>
      <w:r>
        <w:rPr>
          <w:rFonts w:ascii="Trefoil Sans" w:hAnsi="Trefoil Sans" w:cs="Arial"/>
          <w:sz w:val="24"/>
          <w:szCs w:val="24"/>
        </w:rPr>
        <w:t xml:space="preserve">A volunteer knew that </w:t>
      </w:r>
      <w:r w:rsidR="00FC00C5">
        <w:rPr>
          <w:rFonts w:ascii="Trefoil Sans" w:hAnsi="Trefoil Sans" w:cs="Arial"/>
          <w:sz w:val="24"/>
          <w:szCs w:val="24"/>
        </w:rPr>
        <w:t>between</w:t>
      </w:r>
      <w:r>
        <w:rPr>
          <w:rFonts w:ascii="Trefoil Sans" w:hAnsi="Trefoil Sans" w:cs="Arial"/>
          <w:sz w:val="24"/>
          <w:szCs w:val="24"/>
        </w:rPr>
        <w:t xml:space="preserve"> distance learning, COVID restrictions </w:t>
      </w:r>
      <w:r w:rsidR="00FC00C5">
        <w:rPr>
          <w:rFonts w:ascii="Trefoil Sans" w:hAnsi="Trefoil Sans" w:cs="Arial"/>
          <w:sz w:val="24"/>
          <w:szCs w:val="24"/>
        </w:rPr>
        <w:t xml:space="preserve">and associated family concerns, </w:t>
      </w:r>
      <w:r>
        <w:rPr>
          <w:rFonts w:ascii="Trefoil Sans" w:hAnsi="Trefoil Sans" w:cs="Arial"/>
          <w:sz w:val="24"/>
          <w:szCs w:val="24"/>
        </w:rPr>
        <w:t>keeping girls engaged in Girl Scouts was going to be more important than ever.  This volunteer found resources to keep girls engaged and</w:t>
      </w:r>
      <w:r w:rsidR="00FC00C5">
        <w:rPr>
          <w:rFonts w:ascii="Trefoil Sans" w:hAnsi="Trefoil Sans" w:cs="Arial"/>
          <w:sz w:val="24"/>
          <w:szCs w:val="24"/>
        </w:rPr>
        <w:t xml:space="preserve"> inventive ways to present badge work.  This volunteer also helped the girls feel more security through the familiarity of continuing to participate in troop meetings. </w:t>
      </w:r>
      <w:r>
        <w:rPr>
          <w:rFonts w:ascii="Trefoil Sans" w:hAnsi="Trefoil Sans" w:cs="Arial"/>
          <w:sz w:val="24"/>
          <w:szCs w:val="24"/>
        </w:rPr>
        <w:t xml:space="preserve"> </w:t>
      </w:r>
    </w:p>
    <w:p w14:paraId="69A4022E" w14:textId="77777777" w:rsidR="00FC00C5" w:rsidRPr="007630FA" w:rsidRDefault="00FC00C5" w:rsidP="00363147">
      <w:pPr>
        <w:rPr>
          <w:rFonts w:ascii="Trefoil Sans" w:hAnsi="Trefoil Sans" w:cs="Arial"/>
          <w:sz w:val="24"/>
          <w:szCs w:val="24"/>
        </w:rPr>
      </w:pPr>
    </w:p>
    <w:p w14:paraId="1047F837" w14:textId="77777777" w:rsidR="007630FA" w:rsidRPr="00363147" w:rsidRDefault="007630FA" w:rsidP="00363147">
      <w:pPr>
        <w:rPr>
          <w:rFonts w:ascii="Trefoil Sans" w:hAnsi="Trefoil Sans" w:cs="Arial"/>
          <w:color w:val="00B050"/>
          <w:sz w:val="24"/>
          <w:szCs w:val="24"/>
        </w:rPr>
      </w:pPr>
      <w:r w:rsidRPr="00363147">
        <w:rPr>
          <w:rFonts w:ascii="Trefoil Sans" w:hAnsi="Trefoil Sans" w:cs="Arial"/>
          <w:color w:val="00B050"/>
          <w:sz w:val="24"/>
          <w:szCs w:val="24"/>
        </w:rPr>
        <w:t>Example of a Heritage Award Nominee</w:t>
      </w:r>
    </w:p>
    <w:p w14:paraId="3409FE72" w14:textId="77777777" w:rsidR="007630FA" w:rsidRDefault="007630FA" w:rsidP="00363147">
      <w:pPr>
        <w:rPr>
          <w:rFonts w:ascii="Trefoil Sans" w:hAnsi="Trefoil Sans" w:cs="Arial"/>
          <w:sz w:val="24"/>
          <w:szCs w:val="24"/>
        </w:rPr>
      </w:pPr>
      <w:r w:rsidRPr="007630FA">
        <w:rPr>
          <w:rFonts w:ascii="Trefoil Sans" w:hAnsi="Trefoil Sans" w:cs="Arial"/>
          <w:sz w:val="24"/>
          <w:szCs w:val="24"/>
        </w:rPr>
        <w:t xml:space="preserve">A volunteer noticed that many of the new troop leaders in her area were not familiar with Girl Scout traditions. She worked with her Service Unit Leadership </w:t>
      </w:r>
      <w:r w:rsidR="00363147">
        <w:rPr>
          <w:rFonts w:ascii="Trefoil Sans" w:hAnsi="Trefoil Sans" w:cs="Arial"/>
          <w:sz w:val="24"/>
          <w:szCs w:val="24"/>
        </w:rPr>
        <w:t xml:space="preserve">Team </w:t>
      </w:r>
      <w:r w:rsidRPr="007630FA">
        <w:rPr>
          <w:rFonts w:ascii="Trefoil Sans" w:hAnsi="Trefoil Sans" w:cs="Arial"/>
          <w:sz w:val="24"/>
          <w:szCs w:val="24"/>
        </w:rPr>
        <w:t xml:space="preserve">and the GSSN Training Specialist to develop a series </w:t>
      </w:r>
      <w:r w:rsidR="00363147" w:rsidRPr="007630FA">
        <w:rPr>
          <w:rFonts w:ascii="Trefoil Sans" w:hAnsi="Trefoil Sans" w:cs="Arial"/>
          <w:sz w:val="24"/>
          <w:szCs w:val="24"/>
        </w:rPr>
        <w:t>of Girl</w:t>
      </w:r>
      <w:r w:rsidRPr="007630FA">
        <w:rPr>
          <w:rFonts w:ascii="Trefoil Sans" w:hAnsi="Trefoil Sans" w:cs="Arial"/>
          <w:sz w:val="24"/>
          <w:szCs w:val="24"/>
        </w:rPr>
        <w:t xml:space="preserve"> Scout History and Traditi</w:t>
      </w:r>
      <w:r w:rsidR="00363147">
        <w:rPr>
          <w:rFonts w:ascii="Trefoil Sans" w:hAnsi="Trefoil Sans" w:cs="Arial"/>
          <w:sz w:val="24"/>
          <w:szCs w:val="24"/>
        </w:rPr>
        <w:t>ons workshops. These workshops g</w:t>
      </w:r>
      <w:r w:rsidRPr="007630FA">
        <w:rPr>
          <w:rFonts w:ascii="Trefoil Sans" w:hAnsi="Trefoil Sans" w:cs="Arial"/>
          <w:sz w:val="24"/>
          <w:szCs w:val="24"/>
        </w:rPr>
        <w:t xml:space="preserve">ave new and experienced leaders an </w:t>
      </w:r>
      <w:r w:rsidR="00363147">
        <w:rPr>
          <w:rFonts w:ascii="Trefoil Sans" w:hAnsi="Trefoil Sans" w:cs="Arial"/>
          <w:sz w:val="24"/>
          <w:szCs w:val="24"/>
        </w:rPr>
        <w:t>opportunity</w:t>
      </w:r>
      <w:r w:rsidRPr="007630FA">
        <w:rPr>
          <w:rFonts w:ascii="Trefoil Sans" w:hAnsi="Trefoil Sans" w:cs="Arial"/>
          <w:sz w:val="24"/>
          <w:szCs w:val="24"/>
        </w:rPr>
        <w:t xml:space="preserve"> to learn about traditional songs, games, and</w:t>
      </w:r>
      <w:r w:rsidR="00363147">
        <w:rPr>
          <w:rFonts w:ascii="Trefoil Sans" w:hAnsi="Trefoil Sans" w:cs="Arial"/>
          <w:sz w:val="24"/>
          <w:szCs w:val="24"/>
        </w:rPr>
        <w:t xml:space="preserve"> activities that they can use with</w:t>
      </w:r>
      <w:r w:rsidRPr="007630FA">
        <w:rPr>
          <w:rFonts w:ascii="Trefoil Sans" w:hAnsi="Trefoil Sans" w:cs="Arial"/>
          <w:sz w:val="24"/>
          <w:szCs w:val="24"/>
        </w:rPr>
        <w:t xml:space="preserve"> their own troops. More than 30 leaders have participated in the workshops and more sessions have been requested. </w:t>
      </w:r>
    </w:p>
    <w:p w14:paraId="65724692" w14:textId="77777777" w:rsidR="00363147" w:rsidRPr="00363147" w:rsidRDefault="00363147" w:rsidP="00363147">
      <w:pPr>
        <w:rPr>
          <w:rFonts w:ascii="Trefoil Sans" w:hAnsi="Trefoil Sans" w:cs="Arial"/>
          <w:b/>
          <w:sz w:val="24"/>
          <w:szCs w:val="24"/>
          <w:u w:val="single"/>
        </w:rPr>
      </w:pPr>
      <w:r w:rsidRPr="00363147">
        <w:rPr>
          <w:rFonts w:ascii="Trefoil Sans" w:hAnsi="Trefoil Sans" w:cs="Arial"/>
          <w:b/>
          <w:sz w:val="24"/>
          <w:szCs w:val="24"/>
          <w:u w:val="single"/>
        </w:rPr>
        <w:lastRenderedPageBreak/>
        <w:t xml:space="preserve">Girl </w:t>
      </w:r>
      <w:r>
        <w:rPr>
          <w:rFonts w:ascii="Trefoil Sans" w:hAnsi="Trefoil Sans" w:cs="Arial"/>
          <w:b/>
          <w:sz w:val="24"/>
          <w:szCs w:val="24"/>
          <w:u w:val="single"/>
        </w:rPr>
        <w:t>Scouts of the USA Awards</w:t>
      </w:r>
    </w:p>
    <w:p w14:paraId="6C0A35C3" w14:textId="77777777" w:rsidR="00286488" w:rsidRPr="007630FA" w:rsidRDefault="00286488" w:rsidP="004036B6">
      <w:pPr>
        <w:rPr>
          <w:rFonts w:ascii="Trefoil Sans" w:hAnsi="Trefoil Sans" w:cs="Arial"/>
          <w:sz w:val="24"/>
          <w:szCs w:val="24"/>
        </w:rPr>
      </w:pPr>
    </w:p>
    <w:p w14:paraId="5EBD7B2A" w14:textId="77777777" w:rsidR="00286488" w:rsidRPr="007630FA" w:rsidRDefault="00286488" w:rsidP="00286488">
      <w:pPr>
        <w:rPr>
          <w:rFonts w:ascii="Trefoil Sans" w:hAnsi="Trefoil Sans" w:cs="Arial"/>
          <w:color w:val="00A94F"/>
          <w:sz w:val="24"/>
          <w:szCs w:val="24"/>
        </w:rPr>
      </w:pPr>
      <w:r w:rsidRPr="007630FA">
        <w:rPr>
          <w:rFonts w:ascii="Trefoil Sans" w:hAnsi="Trefoil Sans" w:cs="Arial"/>
          <w:color w:val="00A94F"/>
          <w:sz w:val="24"/>
          <w:szCs w:val="24"/>
        </w:rPr>
        <w:t>Example of an Honor Pin Nominee</w:t>
      </w:r>
    </w:p>
    <w:p w14:paraId="262AE7E1" w14:textId="77777777" w:rsidR="00286488" w:rsidRPr="007630FA" w:rsidRDefault="00286488" w:rsidP="00286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refoil Sans" w:hAnsi="Trefoil Sans" w:cs="Arial"/>
          <w:color w:val="141413"/>
          <w:sz w:val="24"/>
          <w:szCs w:val="24"/>
        </w:rPr>
      </w:pPr>
      <w:r w:rsidRPr="007630FA">
        <w:rPr>
          <w:rFonts w:ascii="Trefoil Sans" w:hAnsi="Trefoil Sans" w:cs="Arial"/>
          <w:color w:val="141413"/>
          <w:sz w:val="24"/>
          <w:szCs w:val="24"/>
        </w:rPr>
        <w:t xml:space="preserve">A Facilitator realized that although the council created online courses and resources about the GSLE, at volunteer meetings she heard comments indicating that many volunteers still were hesitant to use Journeys to deliver the GSLE to girls. She worked with </w:t>
      </w:r>
      <w:r w:rsidR="00363147">
        <w:rPr>
          <w:rFonts w:ascii="Trefoil Sans" w:hAnsi="Trefoil Sans" w:cs="Arial"/>
          <w:color w:val="141413"/>
          <w:sz w:val="24"/>
          <w:szCs w:val="24"/>
        </w:rPr>
        <w:t xml:space="preserve">council staff </w:t>
      </w:r>
      <w:r w:rsidRPr="007630FA">
        <w:rPr>
          <w:rFonts w:ascii="Trefoil Sans" w:hAnsi="Trefoil Sans" w:cs="Arial"/>
          <w:color w:val="141413"/>
          <w:sz w:val="24"/>
          <w:szCs w:val="24"/>
        </w:rPr>
        <w:t>to develop a GSLE Coach role, which would support all direct-service volunteers as they implemented what they learned in the courses and put Journeys into action. This role was piloted in four service-delivery teams where, after the first year, Journey sales increased by 30 percent; girls shared the impact of 14 new take-act</w:t>
      </w:r>
      <w:r w:rsidR="00146085">
        <w:rPr>
          <w:rFonts w:ascii="Trefoil Sans" w:hAnsi="Trefoil Sans" w:cs="Arial"/>
          <w:color w:val="141413"/>
          <w:sz w:val="24"/>
          <w:szCs w:val="24"/>
        </w:rPr>
        <w:t xml:space="preserve">ion projects via the council’s web site, </w:t>
      </w:r>
      <w:r w:rsidRPr="007630FA">
        <w:rPr>
          <w:rFonts w:ascii="Trefoil Sans" w:hAnsi="Trefoil Sans" w:cs="Arial"/>
          <w:color w:val="141413"/>
          <w:sz w:val="24"/>
          <w:szCs w:val="24"/>
        </w:rPr>
        <w:t>and the volunteer-satisfaction scores increased by 12 percent.</w:t>
      </w:r>
    </w:p>
    <w:p w14:paraId="570E729C" w14:textId="77777777" w:rsidR="00286488" w:rsidRPr="007630FA" w:rsidRDefault="00286488" w:rsidP="004036B6">
      <w:pPr>
        <w:rPr>
          <w:rFonts w:ascii="Trefoil Sans" w:hAnsi="Trefoil Sans" w:cs="Arial"/>
          <w:sz w:val="24"/>
          <w:szCs w:val="24"/>
        </w:rPr>
      </w:pPr>
    </w:p>
    <w:p w14:paraId="604FBCA3" w14:textId="77777777" w:rsidR="00286488" w:rsidRPr="007630FA" w:rsidRDefault="00286488" w:rsidP="00286488">
      <w:pPr>
        <w:rPr>
          <w:rFonts w:ascii="Trefoil Sans" w:hAnsi="Trefoil Sans" w:cs="Arial"/>
          <w:color w:val="00A94F"/>
          <w:sz w:val="24"/>
          <w:szCs w:val="24"/>
        </w:rPr>
      </w:pPr>
      <w:r w:rsidRPr="007630FA">
        <w:rPr>
          <w:rFonts w:ascii="Trefoil Sans" w:hAnsi="Trefoil Sans" w:cs="Arial"/>
          <w:color w:val="00A94F"/>
          <w:sz w:val="24"/>
          <w:szCs w:val="24"/>
        </w:rPr>
        <w:t>Example of a Thanks Badge Nominee</w:t>
      </w:r>
    </w:p>
    <w:p w14:paraId="6E049D9E" w14:textId="77777777" w:rsidR="00286488" w:rsidRPr="007630FA" w:rsidRDefault="00286488" w:rsidP="00286488">
      <w:pPr>
        <w:rPr>
          <w:rFonts w:ascii="Trefoil Sans" w:hAnsi="Trefoil Sans" w:cs="Arial"/>
          <w:color w:val="141413"/>
          <w:sz w:val="24"/>
          <w:szCs w:val="24"/>
        </w:rPr>
      </w:pPr>
      <w:r w:rsidRPr="007630FA">
        <w:rPr>
          <w:rFonts w:ascii="Trefoil Sans" w:hAnsi="Trefoil Sans" w:cs="Arial"/>
          <w:color w:val="141413"/>
          <w:sz w:val="24"/>
          <w:szCs w:val="24"/>
        </w:rPr>
        <w:t>A volunteer saw an opportunity to use Journeys to increase membership in one of the council’s target markets through the camp pathway. She helped the council partner with local companies and groups to provide in-kind, financial, and volunteer support to build a Take-Action Tree House at each camp. She led a task group of girls to design and develop progressive programming, based on girl-led processes and Journey content, which culminated in take-action projects. The three-year project brought in 300 new Girl Scouts, a 5 percent overall increase in camp registrations the following year, 90 new volunteers, and new partnerships with 11 local organizations</w:t>
      </w:r>
    </w:p>
    <w:p w14:paraId="421F9F86" w14:textId="77777777" w:rsidR="00286488" w:rsidRPr="007630FA" w:rsidRDefault="00286488" w:rsidP="00286488">
      <w:pPr>
        <w:rPr>
          <w:rFonts w:ascii="Trefoil Sans" w:hAnsi="Trefoil Sans" w:cs="Arial"/>
          <w:color w:val="141413"/>
          <w:sz w:val="24"/>
          <w:szCs w:val="24"/>
        </w:rPr>
      </w:pPr>
    </w:p>
    <w:p w14:paraId="5237AB86" w14:textId="77777777" w:rsidR="00286488" w:rsidRPr="007630FA" w:rsidRDefault="00286488" w:rsidP="00286488">
      <w:pPr>
        <w:rPr>
          <w:rFonts w:ascii="Trefoil Sans" w:hAnsi="Trefoil Sans" w:cs="Arial"/>
          <w:color w:val="00A94F"/>
          <w:sz w:val="24"/>
          <w:szCs w:val="24"/>
        </w:rPr>
      </w:pPr>
      <w:r w:rsidRPr="007630FA">
        <w:rPr>
          <w:rFonts w:ascii="Trefoil Sans" w:hAnsi="Trefoil Sans" w:cs="Arial"/>
          <w:color w:val="00A94F"/>
          <w:sz w:val="24"/>
          <w:szCs w:val="24"/>
        </w:rPr>
        <w:t>Example of a Thanks Badge II Nominee</w:t>
      </w:r>
    </w:p>
    <w:p w14:paraId="3CBC1756" w14:textId="77777777" w:rsidR="00286488" w:rsidRPr="007630FA" w:rsidRDefault="00286488" w:rsidP="00286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refoil Sans" w:hAnsi="Trefoil Sans" w:cs="Arial"/>
          <w:color w:val="141413"/>
          <w:sz w:val="24"/>
          <w:szCs w:val="24"/>
        </w:rPr>
      </w:pPr>
      <w:r w:rsidRPr="007630FA">
        <w:rPr>
          <w:rFonts w:ascii="Trefoil Sans" w:hAnsi="Trefoil Sans" w:cs="Arial"/>
          <w:color w:val="141413"/>
          <w:sz w:val="24"/>
          <w:szCs w:val="24"/>
        </w:rPr>
        <w:t>After receiving the Thanks Badge, the volunteer from the Thanks Badge example was motivated by the success of the Take-Action Tree House project and submitted to present this best practice at a GSUSA conference. She then served for two years on a national task group to help educate and support all 111 other councils as they create long-term plans that integrate all council departments to implement the cap pathway to grow membership and deliver the Girl Scout Leadership Experience (GSLE) through Journey use.</w:t>
      </w:r>
    </w:p>
    <w:p w14:paraId="16D8080D" w14:textId="77777777" w:rsidR="00286488" w:rsidRPr="007630FA" w:rsidRDefault="00286488" w:rsidP="00286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refoil Sans" w:hAnsi="Trefoil Sans" w:cs="Arial"/>
          <w:color w:val="141413"/>
          <w:sz w:val="24"/>
          <w:szCs w:val="24"/>
        </w:rPr>
      </w:pPr>
    </w:p>
    <w:p w14:paraId="78B98AF9" w14:textId="77777777" w:rsidR="00286488" w:rsidRPr="007630FA" w:rsidRDefault="00286488" w:rsidP="00286488">
      <w:pPr>
        <w:rPr>
          <w:rFonts w:ascii="Trefoil Sans" w:hAnsi="Trefoil Sans" w:cs="Arial"/>
          <w:color w:val="00A94F"/>
          <w:sz w:val="24"/>
          <w:szCs w:val="24"/>
        </w:rPr>
      </w:pPr>
      <w:r w:rsidRPr="007630FA">
        <w:rPr>
          <w:rFonts w:ascii="Trefoil Sans" w:hAnsi="Trefoil Sans" w:cs="Arial"/>
          <w:color w:val="00A94F"/>
          <w:sz w:val="24"/>
          <w:szCs w:val="24"/>
        </w:rPr>
        <w:t>Example of an Appreciation Pin Nominee</w:t>
      </w:r>
    </w:p>
    <w:p w14:paraId="011571C4" w14:textId="77777777" w:rsidR="00286488" w:rsidRPr="007630FA" w:rsidRDefault="00286488" w:rsidP="00286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refoil Sans" w:hAnsi="Trefoil Sans" w:cs="Arial"/>
          <w:color w:val="141413"/>
          <w:sz w:val="24"/>
          <w:szCs w:val="24"/>
        </w:rPr>
      </w:pPr>
      <w:r w:rsidRPr="007630FA">
        <w:rPr>
          <w:rFonts w:ascii="Trefoil Sans" w:hAnsi="Trefoil Sans" w:cs="Arial"/>
          <w:color w:val="141413"/>
          <w:sz w:val="24"/>
          <w:szCs w:val="24"/>
        </w:rPr>
        <w:t>At an event, a Troop Leader noticed that the diversity of the girls did not match the diversity of the community. She talked with her council’s staff members and found that they had identified a potential for membership increase among the Hispanic communities in her area. She partnered with the service-delivery team to create and implement recruitment strategies to reach both girls and adults and new ways of work to support new members. As a result, Hispanic girl membership rose by 14 percent and adult membership by 15 percent last year. While those new members participated in series and camps, 78 percent of them participated in troops.</w:t>
      </w:r>
    </w:p>
    <w:p w14:paraId="2EBA10B2" w14:textId="77777777" w:rsidR="00286488" w:rsidRPr="007630FA" w:rsidRDefault="00286488" w:rsidP="002864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refoil Sans" w:hAnsi="Trefoil Sans" w:cs="Arial"/>
          <w:color w:val="141413"/>
          <w:sz w:val="24"/>
          <w:szCs w:val="24"/>
        </w:rPr>
      </w:pPr>
    </w:p>
    <w:p w14:paraId="331F41C0" w14:textId="77777777" w:rsidR="00286488" w:rsidRPr="007630FA" w:rsidRDefault="00286488" w:rsidP="00286488">
      <w:pPr>
        <w:rPr>
          <w:rFonts w:ascii="Trefoil Sans" w:hAnsi="Trefoil Sans" w:cs="Arial"/>
          <w:color w:val="00A94F"/>
          <w:sz w:val="24"/>
          <w:szCs w:val="24"/>
        </w:rPr>
      </w:pPr>
      <w:r w:rsidRPr="007630FA">
        <w:rPr>
          <w:rFonts w:ascii="Trefoil Sans" w:hAnsi="Trefoil Sans" w:cs="Arial"/>
          <w:color w:val="00A94F"/>
          <w:sz w:val="24"/>
          <w:szCs w:val="24"/>
        </w:rPr>
        <w:t>Examples of a Volunteer of Excellence Nominee</w:t>
      </w:r>
    </w:p>
    <w:p w14:paraId="512A33DC" w14:textId="53F489EF" w:rsidR="00363147" w:rsidRDefault="00286488" w:rsidP="00363147">
      <w:pPr>
        <w:tabs>
          <w:tab w:val="left" w:pos="560"/>
          <w:tab w:val="left" w:pos="1120"/>
          <w:tab w:val="left" w:pos="1680"/>
          <w:tab w:val="left" w:pos="2240"/>
          <w:tab w:val="left" w:pos="3330"/>
          <w:tab w:val="left" w:pos="3360"/>
          <w:tab w:val="left" w:pos="3920"/>
          <w:tab w:val="left" w:pos="4480"/>
          <w:tab w:val="left" w:pos="5040"/>
          <w:tab w:val="left" w:pos="5600"/>
          <w:tab w:val="left" w:pos="6160"/>
          <w:tab w:val="left" w:pos="6720"/>
        </w:tabs>
        <w:autoSpaceDE w:val="0"/>
        <w:autoSpaceDN w:val="0"/>
        <w:adjustRightInd w:val="0"/>
        <w:ind w:right="-720"/>
        <w:rPr>
          <w:rFonts w:ascii="Trefoil Sans" w:hAnsi="Trefoil Sans" w:cs="Arial"/>
          <w:color w:val="141413"/>
          <w:sz w:val="24"/>
          <w:szCs w:val="24"/>
        </w:rPr>
      </w:pPr>
      <w:r w:rsidRPr="00363147">
        <w:rPr>
          <w:rFonts w:ascii="Trefoil Sans" w:hAnsi="Trefoil Sans" w:cs="Arial"/>
          <w:color w:val="141413"/>
          <w:sz w:val="24"/>
          <w:szCs w:val="24"/>
        </w:rPr>
        <w:t xml:space="preserve">A volunteer Program Advisor works over the course of the year with a teen advisory committee of 30 current Girl Scout Seniors and Ambassadors who plan and deliver four performance day camps, using content from the </w:t>
      </w:r>
      <w:proofErr w:type="spellStart"/>
      <w:r w:rsidRPr="00363147">
        <w:rPr>
          <w:rFonts w:ascii="Trefoil Sans" w:hAnsi="Trefoil Sans" w:cs="Arial"/>
          <w:i/>
          <w:color w:val="141413"/>
          <w:sz w:val="24"/>
          <w:szCs w:val="24"/>
        </w:rPr>
        <w:t>aMuse</w:t>
      </w:r>
      <w:proofErr w:type="spellEnd"/>
      <w:r w:rsidRPr="00363147">
        <w:rPr>
          <w:rFonts w:ascii="Trefoil Sans" w:hAnsi="Trefoil Sans" w:cs="Arial"/>
          <w:color w:val="141413"/>
          <w:sz w:val="24"/>
          <w:szCs w:val="24"/>
        </w:rPr>
        <w:t xml:space="preserve"> Journey, targeted to girls in underserved areas of the council. As a result, those areas have a combined total of 210 new Junior girl members and 16 new adult volunteers; 92 percent of the girls at camp also signed up for other opportunities during the year.</w:t>
      </w:r>
    </w:p>
    <w:p w14:paraId="675C6CE4" w14:textId="5FCA4337" w:rsidR="00FC00C5" w:rsidRDefault="00FC00C5" w:rsidP="00363147">
      <w:pPr>
        <w:tabs>
          <w:tab w:val="left" w:pos="560"/>
          <w:tab w:val="left" w:pos="1120"/>
          <w:tab w:val="left" w:pos="1680"/>
          <w:tab w:val="left" w:pos="2240"/>
          <w:tab w:val="left" w:pos="3330"/>
          <w:tab w:val="left" w:pos="3360"/>
          <w:tab w:val="left" w:pos="3920"/>
          <w:tab w:val="left" w:pos="4480"/>
          <w:tab w:val="left" w:pos="5040"/>
          <w:tab w:val="left" w:pos="5600"/>
          <w:tab w:val="left" w:pos="6160"/>
          <w:tab w:val="left" w:pos="6720"/>
        </w:tabs>
        <w:autoSpaceDE w:val="0"/>
        <w:autoSpaceDN w:val="0"/>
        <w:adjustRightInd w:val="0"/>
        <w:ind w:right="-720"/>
        <w:rPr>
          <w:rFonts w:ascii="Trefoil Sans" w:hAnsi="Trefoil Sans" w:cs="Arial"/>
          <w:color w:val="141413"/>
          <w:sz w:val="24"/>
          <w:szCs w:val="24"/>
        </w:rPr>
      </w:pPr>
    </w:p>
    <w:p w14:paraId="5B145D98" w14:textId="77777777" w:rsidR="00363147" w:rsidRPr="00363147" w:rsidRDefault="00363147" w:rsidP="00363147">
      <w:pPr>
        <w:tabs>
          <w:tab w:val="left" w:pos="560"/>
          <w:tab w:val="left" w:pos="1120"/>
          <w:tab w:val="left" w:pos="1680"/>
          <w:tab w:val="left" w:pos="2240"/>
          <w:tab w:val="left" w:pos="3330"/>
          <w:tab w:val="left" w:pos="3360"/>
          <w:tab w:val="left" w:pos="3920"/>
          <w:tab w:val="left" w:pos="4480"/>
          <w:tab w:val="left" w:pos="5040"/>
          <w:tab w:val="left" w:pos="5600"/>
          <w:tab w:val="left" w:pos="6160"/>
          <w:tab w:val="left" w:pos="6720"/>
        </w:tabs>
        <w:autoSpaceDE w:val="0"/>
        <w:autoSpaceDN w:val="0"/>
        <w:adjustRightInd w:val="0"/>
        <w:ind w:right="-720"/>
        <w:rPr>
          <w:rStyle w:val="Heading3Char"/>
          <w:rFonts w:ascii="Trefoil Sans" w:hAnsi="Trefoil Sans" w:cs="Arial"/>
          <w:b w:val="0"/>
          <w:color w:val="141413"/>
          <w:sz w:val="24"/>
          <w:szCs w:val="24"/>
        </w:rPr>
      </w:pPr>
      <w:r w:rsidRPr="00363147">
        <w:rPr>
          <w:rFonts w:ascii="Trefoil Sans" w:hAnsi="Trefoil Sans" w:cs="Arial"/>
          <w:noProof/>
          <w:sz w:val="24"/>
          <w:szCs w:val="24"/>
        </w:rPr>
        <w:lastRenderedPageBreak/>
        <w:drawing>
          <wp:anchor distT="0" distB="0" distL="114300" distR="114300" simplePos="0" relativeHeight="251662336" behindDoc="1" locked="0" layoutInCell="1" allowOverlap="1" wp14:anchorId="68DE0166" wp14:editId="27E89493">
            <wp:simplePos x="0" y="0"/>
            <wp:positionH relativeFrom="margin">
              <wp:align>center</wp:align>
            </wp:positionH>
            <wp:positionV relativeFrom="paragraph">
              <wp:posOffset>296611</wp:posOffset>
            </wp:positionV>
            <wp:extent cx="6770569" cy="5355771"/>
            <wp:effectExtent l="0" t="0" r="0" b="0"/>
            <wp:wrapTight wrapText="bothSides">
              <wp:wrapPolygon edited="0">
                <wp:start x="0" y="0"/>
                <wp:lineTo x="0" y="21513"/>
                <wp:lineTo x="21515" y="21513"/>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7978" r="11672"/>
                    <a:stretch/>
                  </pic:blipFill>
                  <pic:spPr bwMode="auto">
                    <a:xfrm>
                      <a:off x="0" y="0"/>
                      <a:ext cx="6770569" cy="53557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Heading3Char"/>
          <w:rFonts w:ascii="Trefoil Sans" w:hAnsi="Trefoil Sans"/>
          <w:color w:val="00B050"/>
          <w:sz w:val="28"/>
          <w:szCs w:val="24"/>
        </w:rPr>
        <w:t>Where to Wear Award Pins</w:t>
      </w:r>
    </w:p>
    <w:p w14:paraId="37576A22" w14:textId="77777777" w:rsidR="00286488" w:rsidRDefault="00286488" w:rsidP="00EE0351">
      <w:pPr>
        <w:rPr>
          <w:rFonts w:ascii="Trefoil Sans" w:hAnsi="Trefoil Sans" w:cs="Arial"/>
          <w:sz w:val="24"/>
          <w:szCs w:val="24"/>
        </w:rPr>
      </w:pPr>
    </w:p>
    <w:p w14:paraId="2F8F72FE" w14:textId="77777777" w:rsidR="00EE0351" w:rsidRDefault="00EE0351" w:rsidP="00EE0351">
      <w:pPr>
        <w:tabs>
          <w:tab w:val="left" w:pos="560"/>
          <w:tab w:val="left" w:pos="1120"/>
          <w:tab w:val="left" w:pos="1680"/>
          <w:tab w:val="left" w:pos="2240"/>
          <w:tab w:val="left" w:pos="3330"/>
          <w:tab w:val="left" w:pos="3360"/>
          <w:tab w:val="left" w:pos="3920"/>
          <w:tab w:val="left" w:pos="4480"/>
          <w:tab w:val="left" w:pos="5040"/>
          <w:tab w:val="left" w:pos="5600"/>
          <w:tab w:val="left" w:pos="6160"/>
          <w:tab w:val="left" w:pos="6720"/>
        </w:tabs>
        <w:autoSpaceDE w:val="0"/>
        <w:autoSpaceDN w:val="0"/>
        <w:adjustRightInd w:val="0"/>
        <w:ind w:right="-720"/>
        <w:rPr>
          <w:rStyle w:val="Heading3Char"/>
          <w:rFonts w:ascii="Trefoil Sans" w:hAnsi="Trefoil Sans"/>
          <w:color w:val="00B050"/>
          <w:sz w:val="28"/>
          <w:szCs w:val="24"/>
        </w:rPr>
      </w:pPr>
      <w:r>
        <w:rPr>
          <w:rStyle w:val="Heading3Char"/>
          <w:rFonts w:ascii="Trefoil Sans" w:hAnsi="Trefoil Sans"/>
          <w:color w:val="00B050"/>
          <w:sz w:val="28"/>
          <w:szCs w:val="24"/>
        </w:rPr>
        <w:t>Thank You!</w:t>
      </w:r>
    </w:p>
    <w:p w14:paraId="2D3B4F8B" w14:textId="77777777" w:rsidR="00EE0351" w:rsidRPr="00FE5B1E" w:rsidRDefault="00EE0351" w:rsidP="00EE0351">
      <w:pPr>
        <w:tabs>
          <w:tab w:val="left" w:pos="560"/>
          <w:tab w:val="left" w:pos="1120"/>
          <w:tab w:val="left" w:pos="1680"/>
          <w:tab w:val="left" w:pos="2240"/>
          <w:tab w:val="left" w:pos="3330"/>
          <w:tab w:val="left" w:pos="3360"/>
          <w:tab w:val="left" w:pos="3920"/>
          <w:tab w:val="left" w:pos="4480"/>
          <w:tab w:val="left" w:pos="5040"/>
          <w:tab w:val="left" w:pos="5600"/>
          <w:tab w:val="left" w:pos="6160"/>
          <w:tab w:val="left" w:pos="6720"/>
        </w:tabs>
        <w:autoSpaceDE w:val="0"/>
        <w:autoSpaceDN w:val="0"/>
        <w:adjustRightInd w:val="0"/>
        <w:ind w:right="-720"/>
        <w:rPr>
          <w:rStyle w:val="Heading3Char"/>
          <w:rFonts w:ascii="Trefoil Sans" w:hAnsi="Trefoil Sans"/>
          <w:b w:val="0"/>
          <w:sz w:val="24"/>
          <w:szCs w:val="24"/>
        </w:rPr>
      </w:pPr>
      <w:r w:rsidRPr="00FE5B1E">
        <w:rPr>
          <w:rStyle w:val="Heading3Char"/>
          <w:rFonts w:ascii="Trefoil Sans" w:hAnsi="Trefoil Sans"/>
          <w:b w:val="0"/>
          <w:sz w:val="24"/>
          <w:szCs w:val="24"/>
        </w:rPr>
        <w:t xml:space="preserve">Girl Scouts of the Sierra Nevada is fortunate to have so many outstanding volunteers who share their time and talents with us. Every single day, our volunteers are making a difference in the lives of girls across northern Nevada and northeastern California. We want to make sure that our dedicated volunteers are recognized for their efforts. Your nomination and/or endorsement is helping us promote a culture of appreciation here at GSSN and </w:t>
      </w:r>
      <w:r w:rsidR="00146085">
        <w:rPr>
          <w:rStyle w:val="Heading3Char"/>
          <w:rFonts w:ascii="Trefoil Sans" w:hAnsi="Trefoil Sans"/>
          <w:b w:val="0"/>
          <w:sz w:val="24"/>
          <w:szCs w:val="24"/>
        </w:rPr>
        <w:t>impacts the retention of</w:t>
      </w:r>
      <w:r w:rsidRPr="00FE5B1E">
        <w:rPr>
          <w:rStyle w:val="Heading3Char"/>
          <w:rFonts w:ascii="Trefoil Sans" w:hAnsi="Trefoil Sans"/>
          <w:b w:val="0"/>
          <w:sz w:val="24"/>
          <w:szCs w:val="24"/>
        </w:rPr>
        <w:t xml:space="preserve"> invaluable </w:t>
      </w:r>
      <w:r w:rsidR="00146085">
        <w:rPr>
          <w:rStyle w:val="Heading3Char"/>
          <w:rFonts w:ascii="Trefoil Sans" w:hAnsi="Trefoil Sans"/>
          <w:b w:val="0"/>
          <w:sz w:val="24"/>
          <w:szCs w:val="24"/>
        </w:rPr>
        <w:t>volunteers</w:t>
      </w:r>
      <w:r w:rsidRPr="00FE5B1E">
        <w:rPr>
          <w:rStyle w:val="Heading3Char"/>
          <w:rFonts w:ascii="Trefoil Sans" w:hAnsi="Trefoil Sans"/>
          <w:b w:val="0"/>
          <w:sz w:val="24"/>
          <w:szCs w:val="24"/>
        </w:rPr>
        <w:t xml:space="preserve"> that make Girl Scouting happen. </w:t>
      </w:r>
    </w:p>
    <w:p w14:paraId="57675618" w14:textId="77777777" w:rsidR="00EE0351" w:rsidRPr="00FE5B1E" w:rsidRDefault="00EE0351" w:rsidP="00EE0351">
      <w:pPr>
        <w:tabs>
          <w:tab w:val="left" w:pos="560"/>
          <w:tab w:val="left" w:pos="1120"/>
          <w:tab w:val="left" w:pos="1680"/>
          <w:tab w:val="left" w:pos="2240"/>
          <w:tab w:val="left" w:pos="3330"/>
          <w:tab w:val="left" w:pos="3360"/>
          <w:tab w:val="left" w:pos="3920"/>
          <w:tab w:val="left" w:pos="4480"/>
          <w:tab w:val="left" w:pos="5040"/>
          <w:tab w:val="left" w:pos="5600"/>
          <w:tab w:val="left" w:pos="6160"/>
          <w:tab w:val="left" w:pos="6720"/>
        </w:tabs>
        <w:autoSpaceDE w:val="0"/>
        <w:autoSpaceDN w:val="0"/>
        <w:adjustRightInd w:val="0"/>
        <w:ind w:right="-720"/>
        <w:rPr>
          <w:rStyle w:val="Heading3Char"/>
          <w:rFonts w:ascii="Trefoil Sans" w:hAnsi="Trefoil Sans"/>
          <w:b w:val="0"/>
          <w:color w:val="00B050"/>
          <w:sz w:val="24"/>
          <w:szCs w:val="24"/>
        </w:rPr>
      </w:pPr>
    </w:p>
    <w:p w14:paraId="325EC550" w14:textId="77777777" w:rsidR="00EE0351" w:rsidRPr="00FE5B1E" w:rsidRDefault="00EE0351" w:rsidP="00EE0351">
      <w:pPr>
        <w:tabs>
          <w:tab w:val="left" w:pos="560"/>
          <w:tab w:val="left" w:pos="1120"/>
          <w:tab w:val="left" w:pos="1680"/>
          <w:tab w:val="left" w:pos="2240"/>
          <w:tab w:val="left" w:pos="3330"/>
          <w:tab w:val="left" w:pos="3360"/>
          <w:tab w:val="left" w:pos="3920"/>
          <w:tab w:val="left" w:pos="4480"/>
          <w:tab w:val="left" w:pos="5040"/>
          <w:tab w:val="left" w:pos="5600"/>
          <w:tab w:val="left" w:pos="6160"/>
          <w:tab w:val="left" w:pos="6720"/>
        </w:tabs>
        <w:autoSpaceDE w:val="0"/>
        <w:autoSpaceDN w:val="0"/>
        <w:adjustRightInd w:val="0"/>
        <w:ind w:right="-720"/>
        <w:rPr>
          <w:rStyle w:val="Heading3Char"/>
          <w:rFonts w:ascii="Trefoil Sans" w:hAnsi="Trefoil Sans"/>
          <w:b w:val="0"/>
          <w:color w:val="00B050"/>
          <w:sz w:val="24"/>
          <w:szCs w:val="24"/>
        </w:rPr>
      </w:pPr>
      <w:r w:rsidRPr="00FE5B1E">
        <w:rPr>
          <w:rFonts w:ascii="Trefoil Sans" w:hAnsi="Trefoil Sans"/>
          <w:noProof/>
          <w:color w:val="00B050"/>
          <w:sz w:val="24"/>
          <w:szCs w:val="24"/>
        </w:rPr>
        <mc:AlternateContent>
          <mc:Choice Requires="wps">
            <w:drawing>
              <wp:anchor distT="0" distB="0" distL="114300" distR="114300" simplePos="0" relativeHeight="251663360" behindDoc="0" locked="0" layoutInCell="1" allowOverlap="1" wp14:anchorId="2098A22C" wp14:editId="1A923280">
                <wp:simplePos x="0" y="0"/>
                <wp:positionH relativeFrom="column">
                  <wp:posOffset>-8906</wp:posOffset>
                </wp:positionH>
                <wp:positionV relativeFrom="paragraph">
                  <wp:posOffset>93815</wp:posOffset>
                </wp:positionV>
                <wp:extent cx="6863937" cy="700644"/>
                <wp:effectExtent l="19050" t="19050" r="13335" b="23495"/>
                <wp:wrapNone/>
                <wp:docPr id="4" name="Rectangle: Rounded Corners 4"/>
                <wp:cNvGraphicFramePr/>
                <a:graphic xmlns:a="http://schemas.openxmlformats.org/drawingml/2006/main">
                  <a:graphicData uri="http://schemas.microsoft.com/office/word/2010/wordprocessingShape">
                    <wps:wsp>
                      <wps:cNvSpPr/>
                      <wps:spPr>
                        <a:xfrm>
                          <a:off x="0" y="0"/>
                          <a:ext cx="6863937" cy="700644"/>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81DAE2" id="Rectangle: Rounded Corners 4" o:spid="_x0000_s1026" style="position:absolute;margin-left:-.7pt;margin-top:7.4pt;width:540.45pt;height:55.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" filled="f" strokecolor="black [3213]" strokeweight="2.25pt">
                <v:stroke joinstyle="miter"/>
              </v:roundrect>
            </w:pict>
          </mc:Fallback>
        </mc:AlternateContent>
      </w:r>
    </w:p>
    <w:p w14:paraId="78C46BCB" w14:textId="77777777" w:rsidR="00EE0351" w:rsidRPr="00FE5B1E" w:rsidRDefault="00EE0351" w:rsidP="00EE0351">
      <w:pPr>
        <w:tabs>
          <w:tab w:val="left" w:pos="560"/>
          <w:tab w:val="left" w:pos="1120"/>
          <w:tab w:val="left" w:pos="1680"/>
          <w:tab w:val="left" w:pos="2240"/>
          <w:tab w:val="left" w:pos="3330"/>
          <w:tab w:val="left" w:pos="3360"/>
          <w:tab w:val="left" w:pos="3920"/>
          <w:tab w:val="left" w:pos="4480"/>
          <w:tab w:val="left" w:pos="5040"/>
          <w:tab w:val="left" w:pos="5600"/>
          <w:tab w:val="left" w:pos="6160"/>
          <w:tab w:val="left" w:pos="6720"/>
        </w:tabs>
        <w:autoSpaceDE w:val="0"/>
        <w:autoSpaceDN w:val="0"/>
        <w:adjustRightInd w:val="0"/>
        <w:ind w:right="-720"/>
        <w:jc w:val="center"/>
        <w:rPr>
          <w:rFonts w:ascii="Trefoil Sans" w:hAnsi="Trefoil Sans" w:cs="Arial"/>
          <w:color w:val="141413"/>
          <w:sz w:val="28"/>
          <w:szCs w:val="24"/>
        </w:rPr>
      </w:pPr>
      <w:r w:rsidRPr="00FE5B1E">
        <w:rPr>
          <w:rStyle w:val="Heading3Char"/>
          <w:rFonts w:ascii="Trefoil Sans" w:hAnsi="Trefoil Sans"/>
          <w:color w:val="00B050"/>
          <w:sz w:val="28"/>
          <w:szCs w:val="24"/>
        </w:rPr>
        <w:t xml:space="preserve">Do you have questions about volunteer recognition or the awards nomination process? Contact our team at 775-322-0642 or </w:t>
      </w:r>
      <w:hyperlink r:id="rId15" w:history="1">
        <w:r w:rsidRPr="00FE5B1E">
          <w:rPr>
            <w:rStyle w:val="Hyperlink"/>
            <w:rFonts w:ascii="Trefoil Sans" w:hAnsi="Trefoil Sans"/>
            <w:sz w:val="28"/>
            <w:szCs w:val="24"/>
          </w:rPr>
          <w:t>girlscoutshelp@gssn.org</w:t>
        </w:r>
      </w:hyperlink>
      <w:r w:rsidRPr="00FE5B1E">
        <w:rPr>
          <w:rStyle w:val="Heading3Char"/>
          <w:rFonts w:ascii="Trefoil Sans" w:hAnsi="Trefoil Sans"/>
          <w:color w:val="00B050"/>
          <w:sz w:val="28"/>
          <w:szCs w:val="24"/>
        </w:rPr>
        <w:t>.</w:t>
      </w:r>
    </w:p>
    <w:sectPr w:rsidR="00EE0351" w:rsidRPr="00FE5B1E" w:rsidSect="006A1BB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66AA" w14:textId="77777777" w:rsidR="00CE12EC" w:rsidRDefault="00CE12EC" w:rsidP="007630FA">
      <w:r>
        <w:separator/>
      </w:r>
    </w:p>
  </w:endnote>
  <w:endnote w:type="continuationSeparator" w:id="0">
    <w:p w14:paraId="11212F30" w14:textId="77777777" w:rsidR="00CE12EC" w:rsidRDefault="00CE12EC" w:rsidP="0076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foil Sans">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foil Sans Ultra">
    <w:panose1 w:val="00000A00000000000000"/>
    <w:charset w:val="00"/>
    <w:family w:val="modern"/>
    <w:notTrueType/>
    <w:pitch w:val="variable"/>
    <w:sig w:usb0="00000003" w:usb1="00000000" w:usb2="00000000" w:usb3="00000000" w:csb0="00000001" w:csb1="00000000"/>
  </w:font>
  <w:font w:name="Omnes_GirlScouts Medium">
    <w:altName w:val="Arial"/>
    <w:panose1 w:val="00000000000000000000"/>
    <w:charset w:val="00"/>
    <w:family w:val="modern"/>
    <w:notTrueType/>
    <w:pitch w:val="variable"/>
    <w:sig w:usb0="00000001" w:usb1="5000404B" w:usb2="00000000" w:usb3="00000000" w:csb0="00000193" w:csb1="00000000"/>
  </w:font>
  <w:font w:name="Trefoil Sans SemiBold">
    <w:panose1 w:val="000007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0133" w14:textId="77777777" w:rsidR="00CE12EC" w:rsidRDefault="00CE12EC" w:rsidP="007630FA">
      <w:r>
        <w:separator/>
      </w:r>
    </w:p>
  </w:footnote>
  <w:footnote w:type="continuationSeparator" w:id="0">
    <w:p w14:paraId="00BB1567" w14:textId="77777777" w:rsidR="00CE12EC" w:rsidRDefault="00CE12EC" w:rsidP="0076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9FF"/>
    <w:multiLevelType w:val="hybridMultilevel"/>
    <w:tmpl w:val="979E2876"/>
    <w:lvl w:ilvl="0" w:tplc="04090003">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046980"/>
    <w:multiLevelType w:val="hybridMultilevel"/>
    <w:tmpl w:val="5BE01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8156E"/>
    <w:multiLevelType w:val="hybridMultilevel"/>
    <w:tmpl w:val="8012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0D04"/>
    <w:multiLevelType w:val="hybridMultilevel"/>
    <w:tmpl w:val="1F740E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E61DB"/>
    <w:multiLevelType w:val="hybridMultilevel"/>
    <w:tmpl w:val="A042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21F08"/>
    <w:multiLevelType w:val="hybridMultilevel"/>
    <w:tmpl w:val="9258C678"/>
    <w:lvl w:ilvl="0" w:tplc="243C9B12">
      <w:start w:val="2017"/>
      <w:numFmt w:val="bullet"/>
      <w:lvlText w:val="-"/>
      <w:lvlJc w:val="left"/>
      <w:pPr>
        <w:ind w:left="720" w:hanging="360"/>
      </w:pPr>
      <w:rPr>
        <w:rFonts w:ascii="Trefoil Sans" w:eastAsiaTheme="minorHAnsi" w:hAnsi="Trefoil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A28D6"/>
    <w:multiLevelType w:val="hybridMultilevel"/>
    <w:tmpl w:val="8580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27908"/>
    <w:multiLevelType w:val="hybridMultilevel"/>
    <w:tmpl w:val="E93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11729"/>
    <w:multiLevelType w:val="hybridMultilevel"/>
    <w:tmpl w:val="707C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262860">
    <w:abstractNumId w:val="3"/>
  </w:num>
  <w:num w:numId="2" w16cid:durableId="2079817130">
    <w:abstractNumId w:val="6"/>
  </w:num>
  <w:num w:numId="3" w16cid:durableId="35935115">
    <w:abstractNumId w:val="2"/>
  </w:num>
  <w:num w:numId="4" w16cid:durableId="21325830">
    <w:abstractNumId w:val="4"/>
  </w:num>
  <w:num w:numId="5" w16cid:durableId="2116558458">
    <w:abstractNumId w:val="7"/>
  </w:num>
  <w:num w:numId="6" w16cid:durableId="125706260">
    <w:abstractNumId w:val="8"/>
  </w:num>
  <w:num w:numId="7" w16cid:durableId="1473018302">
    <w:abstractNumId w:val="5"/>
  </w:num>
  <w:num w:numId="8" w16cid:durableId="830373008">
    <w:abstractNumId w:val="1"/>
  </w:num>
  <w:num w:numId="9" w16cid:durableId="122618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09"/>
    <w:rsid w:val="00001B82"/>
    <w:rsid w:val="00002D46"/>
    <w:rsid w:val="00023EB9"/>
    <w:rsid w:val="000276D5"/>
    <w:rsid w:val="000315B4"/>
    <w:rsid w:val="00034F16"/>
    <w:rsid w:val="00055AB3"/>
    <w:rsid w:val="00062221"/>
    <w:rsid w:val="000656CB"/>
    <w:rsid w:val="00070B5D"/>
    <w:rsid w:val="00073D8D"/>
    <w:rsid w:val="00080F4C"/>
    <w:rsid w:val="000864F9"/>
    <w:rsid w:val="0009598F"/>
    <w:rsid w:val="000C0C6C"/>
    <w:rsid w:val="000E0136"/>
    <w:rsid w:val="000F7996"/>
    <w:rsid w:val="00107D28"/>
    <w:rsid w:val="00110A79"/>
    <w:rsid w:val="00120668"/>
    <w:rsid w:val="00121EF5"/>
    <w:rsid w:val="001259C9"/>
    <w:rsid w:val="00146085"/>
    <w:rsid w:val="00150FB5"/>
    <w:rsid w:val="00153229"/>
    <w:rsid w:val="0016193C"/>
    <w:rsid w:val="00176D11"/>
    <w:rsid w:val="00197D79"/>
    <w:rsid w:val="001A6949"/>
    <w:rsid w:val="001B0F57"/>
    <w:rsid w:val="001B1A1E"/>
    <w:rsid w:val="001C4163"/>
    <w:rsid w:val="001D4FB4"/>
    <w:rsid w:val="001D7D13"/>
    <w:rsid w:val="001E5EED"/>
    <w:rsid w:val="001F4879"/>
    <w:rsid w:val="00211092"/>
    <w:rsid w:val="00220409"/>
    <w:rsid w:val="00225827"/>
    <w:rsid w:val="00234525"/>
    <w:rsid w:val="00247978"/>
    <w:rsid w:val="00250D64"/>
    <w:rsid w:val="00252E34"/>
    <w:rsid w:val="00260E1B"/>
    <w:rsid w:val="00261E10"/>
    <w:rsid w:val="00262375"/>
    <w:rsid w:val="002730AA"/>
    <w:rsid w:val="00280264"/>
    <w:rsid w:val="00283AA8"/>
    <w:rsid w:val="00286488"/>
    <w:rsid w:val="002868D9"/>
    <w:rsid w:val="0028778C"/>
    <w:rsid w:val="002B64EF"/>
    <w:rsid w:val="002B68FA"/>
    <w:rsid w:val="002E4262"/>
    <w:rsid w:val="002F0D89"/>
    <w:rsid w:val="003144D4"/>
    <w:rsid w:val="00320B59"/>
    <w:rsid w:val="00331033"/>
    <w:rsid w:val="003338C2"/>
    <w:rsid w:val="00342CC2"/>
    <w:rsid w:val="0034528C"/>
    <w:rsid w:val="00347899"/>
    <w:rsid w:val="00363147"/>
    <w:rsid w:val="0037195E"/>
    <w:rsid w:val="00395306"/>
    <w:rsid w:val="00397D6B"/>
    <w:rsid w:val="003A74E7"/>
    <w:rsid w:val="003B0EDE"/>
    <w:rsid w:val="003B43A2"/>
    <w:rsid w:val="003B518E"/>
    <w:rsid w:val="003C0165"/>
    <w:rsid w:val="003C36D6"/>
    <w:rsid w:val="003D647E"/>
    <w:rsid w:val="003E0210"/>
    <w:rsid w:val="003E50B9"/>
    <w:rsid w:val="003F24E7"/>
    <w:rsid w:val="00401FEA"/>
    <w:rsid w:val="004036B6"/>
    <w:rsid w:val="0040391D"/>
    <w:rsid w:val="00406A28"/>
    <w:rsid w:val="00410A85"/>
    <w:rsid w:val="00426893"/>
    <w:rsid w:val="0043388F"/>
    <w:rsid w:val="00436809"/>
    <w:rsid w:val="004423AE"/>
    <w:rsid w:val="00453F3D"/>
    <w:rsid w:val="00455573"/>
    <w:rsid w:val="00455A3D"/>
    <w:rsid w:val="00456DD7"/>
    <w:rsid w:val="00460E1B"/>
    <w:rsid w:val="00461133"/>
    <w:rsid w:val="00464BFB"/>
    <w:rsid w:val="00471455"/>
    <w:rsid w:val="00474102"/>
    <w:rsid w:val="004768FA"/>
    <w:rsid w:val="00477699"/>
    <w:rsid w:val="004833FF"/>
    <w:rsid w:val="00491B51"/>
    <w:rsid w:val="00493FFD"/>
    <w:rsid w:val="004A1238"/>
    <w:rsid w:val="004A41C0"/>
    <w:rsid w:val="004A459B"/>
    <w:rsid w:val="004A55E6"/>
    <w:rsid w:val="004B01FA"/>
    <w:rsid w:val="004B0920"/>
    <w:rsid w:val="004C39D8"/>
    <w:rsid w:val="004E07FF"/>
    <w:rsid w:val="004E1015"/>
    <w:rsid w:val="00504678"/>
    <w:rsid w:val="0052362E"/>
    <w:rsid w:val="005A063D"/>
    <w:rsid w:val="005B7AD4"/>
    <w:rsid w:val="005B7CF2"/>
    <w:rsid w:val="005F07EB"/>
    <w:rsid w:val="005F1C5D"/>
    <w:rsid w:val="005F279E"/>
    <w:rsid w:val="00604427"/>
    <w:rsid w:val="00617A51"/>
    <w:rsid w:val="00643FC4"/>
    <w:rsid w:val="006464C4"/>
    <w:rsid w:val="006676C7"/>
    <w:rsid w:val="00673A83"/>
    <w:rsid w:val="00675BDC"/>
    <w:rsid w:val="006768C7"/>
    <w:rsid w:val="00676C06"/>
    <w:rsid w:val="00683E14"/>
    <w:rsid w:val="0068690E"/>
    <w:rsid w:val="00690CD2"/>
    <w:rsid w:val="00697C4C"/>
    <w:rsid w:val="00697DA9"/>
    <w:rsid w:val="006A1BB1"/>
    <w:rsid w:val="006B26E0"/>
    <w:rsid w:val="006B3356"/>
    <w:rsid w:val="006C728C"/>
    <w:rsid w:val="006E7F47"/>
    <w:rsid w:val="00714E45"/>
    <w:rsid w:val="00761817"/>
    <w:rsid w:val="007630FA"/>
    <w:rsid w:val="007912AA"/>
    <w:rsid w:val="007A3EC6"/>
    <w:rsid w:val="007E16DD"/>
    <w:rsid w:val="007E38C4"/>
    <w:rsid w:val="007E3EED"/>
    <w:rsid w:val="007E706B"/>
    <w:rsid w:val="007F019E"/>
    <w:rsid w:val="0080553E"/>
    <w:rsid w:val="008274DF"/>
    <w:rsid w:val="00832A12"/>
    <w:rsid w:val="00836428"/>
    <w:rsid w:val="00841DD3"/>
    <w:rsid w:val="008446CA"/>
    <w:rsid w:val="00847A89"/>
    <w:rsid w:val="00850404"/>
    <w:rsid w:val="008560FD"/>
    <w:rsid w:val="00856960"/>
    <w:rsid w:val="00880AA8"/>
    <w:rsid w:val="00891AE5"/>
    <w:rsid w:val="00895F4B"/>
    <w:rsid w:val="008A0C6A"/>
    <w:rsid w:val="008C3F64"/>
    <w:rsid w:val="008D3C63"/>
    <w:rsid w:val="008D58A0"/>
    <w:rsid w:val="008E41A8"/>
    <w:rsid w:val="008F2A00"/>
    <w:rsid w:val="00912B57"/>
    <w:rsid w:val="00952A9B"/>
    <w:rsid w:val="00953C04"/>
    <w:rsid w:val="00954D98"/>
    <w:rsid w:val="0096647A"/>
    <w:rsid w:val="009766F6"/>
    <w:rsid w:val="00981BAC"/>
    <w:rsid w:val="00991533"/>
    <w:rsid w:val="00995323"/>
    <w:rsid w:val="009A65F6"/>
    <w:rsid w:val="009C2829"/>
    <w:rsid w:val="009C3250"/>
    <w:rsid w:val="009C6123"/>
    <w:rsid w:val="009D02B9"/>
    <w:rsid w:val="009D0A5D"/>
    <w:rsid w:val="009E26EA"/>
    <w:rsid w:val="009E3B3D"/>
    <w:rsid w:val="009F15A4"/>
    <w:rsid w:val="00A0219D"/>
    <w:rsid w:val="00A05297"/>
    <w:rsid w:val="00A104E8"/>
    <w:rsid w:val="00A116D6"/>
    <w:rsid w:val="00A25965"/>
    <w:rsid w:val="00A26DEC"/>
    <w:rsid w:val="00A332AB"/>
    <w:rsid w:val="00A44519"/>
    <w:rsid w:val="00A524F6"/>
    <w:rsid w:val="00A56A8A"/>
    <w:rsid w:val="00A64984"/>
    <w:rsid w:val="00A7730C"/>
    <w:rsid w:val="00A81F43"/>
    <w:rsid w:val="00A9696B"/>
    <w:rsid w:val="00A97D82"/>
    <w:rsid w:val="00AA6460"/>
    <w:rsid w:val="00AA7AA3"/>
    <w:rsid w:val="00AC6B82"/>
    <w:rsid w:val="00AE54D3"/>
    <w:rsid w:val="00AE79E9"/>
    <w:rsid w:val="00AF10D5"/>
    <w:rsid w:val="00AF2D17"/>
    <w:rsid w:val="00AF7024"/>
    <w:rsid w:val="00B1718E"/>
    <w:rsid w:val="00B17E9F"/>
    <w:rsid w:val="00B35506"/>
    <w:rsid w:val="00B72560"/>
    <w:rsid w:val="00BA40E2"/>
    <w:rsid w:val="00BC38B5"/>
    <w:rsid w:val="00BE2856"/>
    <w:rsid w:val="00C165CD"/>
    <w:rsid w:val="00C252AC"/>
    <w:rsid w:val="00C35189"/>
    <w:rsid w:val="00C449FD"/>
    <w:rsid w:val="00C45A08"/>
    <w:rsid w:val="00C50457"/>
    <w:rsid w:val="00C568D3"/>
    <w:rsid w:val="00C67DD9"/>
    <w:rsid w:val="00C73756"/>
    <w:rsid w:val="00C740FB"/>
    <w:rsid w:val="00CA5D03"/>
    <w:rsid w:val="00CB0630"/>
    <w:rsid w:val="00CC3AE2"/>
    <w:rsid w:val="00CC4BA8"/>
    <w:rsid w:val="00CC5305"/>
    <w:rsid w:val="00CE12EC"/>
    <w:rsid w:val="00CE2517"/>
    <w:rsid w:val="00D02F53"/>
    <w:rsid w:val="00D04259"/>
    <w:rsid w:val="00D04797"/>
    <w:rsid w:val="00D050B9"/>
    <w:rsid w:val="00D1339F"/>
    <w:rsid w:val="00D166C6"/>
    <w:rsid w:val="00D2179A"/>
    <w:rsid w:val="00D409D2"/>
    <w:rsid w:val="00D473A9"/>
    <w:rsid w:val="00D53364"/>
    <w:rsid w:val="00D647F2"/>
    <w:rsid w:val="00D65800"/>
    <w:rsid w:val="00D94CF3"/>
    <w:rsid w:val="00DC741E"/>
    <w:rsid w:val="00DE10A4"/>
    <w:rsid w:val="00DE55F1"/>
    <w:rsid w:val="00DF4AD2"/>
    <w:rsid w:val="00E03F5B"/>
    <w:rsid w:val="00E37671"/>
    <w:rsid w:val="00E434B4"/>
    <w:rsid w:val="00E6161D"/>
    <w:rsid w:val="00E61934"/>
    <w:rsid w:val="00E61C08"/>
    <w:rsid w:val="00E645BC"/>
    <w:rsid w:val="00E64B75"/>
    <w:rsid w:val="00E968C2"/>
    <w:rsid w:val="00EA0491"/>
    <w:rsid w:val="00EA4213"/>
    <w:rsid w:val="00EC486C"/>
    <w:rsid w:val="00EC7E05"/>
    <w:rsid w:val="00ED0526"/>
    <w:rsid w:val="00ED0E0E"/>
    <w:rsid w:val="00ED69FA"/>
    <w:rsid w:val="00EE0351"/>
    <w:rsid w:val="00EE0377"/>
    <w:rsid w:val="00EE0BD3"/>
    <w:rsid w:val="00EE5A0F"/>
    <w:rsid w:val="00EE6A43"/>
    <w:rsid w:val="00EF6CCB"/>
    <w:rsid w:val="00EF6DB3"/>
    <w:rsid w:val="00F263D5"/>
    <w:rsid w:val="00F31A4F"/>
    <w:rsid w:val="00F36913"/>
    <w:rsid w:val="00F630B4"/>
    <w:rsid w:val="00F70056"/>
    <w:rsid w:val="00F7232E"/>
    <w:rsid w:val="00F73EE8"/>
    <w:rsid w:val="00F82028"/>
    <w:rsid w:val="00F86D77"/>
    <w:rsid w:val="00F93D8E"/>
    <w:rsid w:val="00F97D26"/>
    <w:rsid w:val="00FA3E38"/>
    <w:rsid w:val="00FA3EB5"/>
    <w:rsid w:val="00FB167C"/>
    <w:rsid w:val="00FB491C"/>
    <w:rsid w:val="00FB5406"/>
    <w:rsid w:val="00FB68DF"/>
    <w:rsid w:val="00FB79B7"/>
    <w:rsid w:val="00FC00C5"/>
    <w:rsid w:val="00FC0D41"/>
    <w:rsid w:val="00FC6E09"/>
    <w:rsid w:val="00FE5B1E"/>
    <w:rsid w:val="00F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EC69"/>
  <w15:chartTrackingRefBased/>
  <w15:docId w15:val="{5C5FF64D-931D-477F-AEFB-9C8E30C2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6809"/>
    <w:pPr>
      <w:widowControl w:val="0"/>
      <w:spacing w:after="0" w:line="240" w:lineRule="auto"/>
    </w:pPr>
  </w:style>
  <w:style w:type="paragraph" w:styleId="Heading2">
    <w:name w:val="heading 2"/>
    <w:basedOn w:val="Normal"/>
    <w:next w:val="Normal"/>
    <w:link w:val="Heading2Char"/>
    <w:uiPriority w:val="9"/>
    <w:unhideWhenUsed/>
    <w:qFormat/>
    <w:rsid w:val="00436809"/>
    <w:pPr>
      <w:widowControl/>
      <w:spacing w:before="480"/>
      <w:outlineLvl w:val="1"/>
    </w:pPr>
    <w:rPr>
      <w:rFonts w:ascii="Calibri" w:eastAsiaTheme="majorEastAsia" w:hAnsi="Calibri" w:cstheme="majorBidi"/>
      <w:b/>
      <w:bCs/>
      <w:color w:val="000000" w:themeColor="text1"/>
      <w:sz w:val="40"/>
      <w:szCs w:val="24"/>
    </w:rPr>
  </w:style>
  <w:style w:type="paragraph" w:styleId="Heading3">
    <w:name w:val="heading 3"/>
    <w:basedOn w:val="Normal"/>
    <w:next w:val="Normal"/>
    <w:link w:val="Heading3Char"/>
    <w:uiPriority w:val="9"/>
    <w:unhideWhenUsed/>
    <w:qFormat/>
    <w:rsid w:val="00436809"/>
    <w:pPr>
      <w:widowControl/>
      <w:spacing w:before="40" w:after="120"/>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Text"/>
    <w:basedOn w:val="Normal"/>
    <w:uiPriority w:val="34"/>
    <w:qFormat/>
    <w:rsid w:val="00436809"/>
    <w:pPr>
      <w:widowControl/>
      <w:spacing w:before="40" w:after="120"/>
      <w:ind w:left="720"/>
      <w:contextualSpacing/>
    </w:pPr>
  </w:style>
  <w:style w:type="character" w:customStyle="1" w:styleId="Heading2Char">
    <w:name w:val="Heading 2 Char"/>
    <w:basedOn w:val="DefaultParagraphFont"/>
    <w:link w:val="Heading2"/>
    <w:uiPriority w:val="9"/>
    <w:rsid w:val="00436809"/>
    <w:rPr>
      <w:rFonts w:ascii="Calibri" w:eastAsiaTheme="majorEastAsia" w:hAnsi="Calibri" w:cstheme="majorBidi"/>
      <w:b/>
      <w:bCs/>
      <w:color w:val="000000" w:themeColor="text1"/>
      <w:sz w:val="40"/>
      <w:szCs w:val="24"/>
    </w:rPr>
  </w:style>
  <w:style w:type="character" w:customStyle="1" w:styleId="Heading3Char">
    <w:name w:val="Heading 3 Char"/>
    <w:basedOn w:val="DefaultParagraphFont"/>
    <w:link w:val="Heading3"/>
    <w:uiPriority w:val="9"/>
    <w:rsid w:val="00436809"/>
    <w:rPr>
      <w:b/>
      <w:sz w:val="32"/>
    </w:rPr>
  </w:style>
  <w:style w:type="table" w:styleId="TableGrid">
    <w:name w:val="Table Grid"/>
    <w:basedOn w:val="TableNormal"/>
    <w:uiPriority w:val="39"/>
    <w:rsid w:val="0043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6B6"/>
    <w:rPr>
      <w:color w:val="0563C1" w:themeColor="hyperlink"/>
      <w:u w:val="single"/>
    </w:rPr>
  </w:style>
  <w:style w:type="character" w:customStyle="1" w:styleId="UnresolvedMention1">
    <w:name w:val="Unresolved Mention1"/>
    <w:basedOn w:val="DefaultParagraphFont"/>
    <w:uiPriority w:val="99"/>
    <w:semiHidden/>
    <w:unhideWhenUsed/>
    <w:rsid w:val="004036B6"/>
    <w:rPr>
      <w:color w:val="808080"/>
      <w:shd w:val="clear" w:color="auto" w:fill="E6E6E6"/>
    </w:rPr>
  </w:style>
  <w:style w:type="table" w:customStyle="1" w:styleId="PlainTable41">
    <w:name w:val="Plain Table 41"/>
    <w:basedOn w:val="TableNormal"/>
    <w:uiPriority w:val="44"/>
    <w:rsid w:val="007E3E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630FA"/>
    <w:pPr>
      <w:tabs>
        <w:tab w:val="center" w:pos="4680"/>
        <w:tab w:val="right" w:pos="9360"/>
      </w:tabs>
    </w:pPr>
  </w:style>
  <w:style w:type="character" w:customStyle="1" w:styleId="HeaderChar">
    <w:name w:val="Header Char"/>
    <w:basedOn w:val="DefaultParagraphFont"/>
    <w:link w:val="Header"/>
    <w:uiPriority w:val="99"/>
    <w:rsid w:val="007630FA"/>
  </w:style>
  <w:style w:type="paragraph" w:styleId="Footer">
    <w:name w:val="footer"/>
    <w:basedOn w:val="Normal"/>
    <w:link w:val="FooterChar"/>
    <w:uiPriority w:val="99"/>
    <w:unhideWhenUsed/>
    <w:rsid w:val="007630FA"/>
    <w:pPr>
      <w:tabs>
        <w:tab w:val="center" w:pos="4680"/>
        <w:tab w:val="right" w:pos="9360"/>
      </w:tabs>
    </w:pPr>
  </w:style>
  <w:style w:type="character" w:customStyle="1" w:styleId="FooterChar">
    <w:name w:val="Footer Char"/>
    <w:basedOn w:val="DefaultParagraphFont"/>
    <w:link w:val="Footer"/>
    <w:uiPriority w:val="99"/>
    <w:rsid w:val="007630FA"/>
  </w:style>
  <w:style w:type="paragraph" w:styleId="BalloonText">
    <w:name w:val="Balloon Text"/>
    <w:basedOn w:val="Normal"/>
    <w:link w:val="BalloonTextChar"/>
    <w:uiPriority w:val="99"/>
    <w:semiHidden/>
    <w:unhideWhenUsed/>
    <w:rsid w:val="00EE5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0F"/>
    <w:rPr>
      <w:rFonts w:ascii="Segoe UI" w:hAnsi="Segoe UI" w:cs="Segoe UI"/>
      <w:sz w:val="18"/>
      <w:szCs w:val="18"/>
    </w:rPr>
  </w:style>
  <w:style w:type="character" w:styleId="FollowedHyperlink">
    <w:name w:val="FollowedHyperlink"/>
    <w:basedOn w:val="DefaultParagraphFont"/>
    <w:uiPriority w:val="99"/>
    <w:semiHidden/>
    <w:unhideWhenUsed/>
    <w:rsid w:val="00086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ssn.org/en/for-volunteers/recognitions.html" TargetMode="External"/><Relationship Id="rId3" Type="http://schemas.openxmlformats.org/officeDocument/2006/relationships/settings" Target="settings.xml"/><Relationship Id="rId7" Type="http://schemas.openxmlformats.org/officeDocument/2006/relationships/hyperlink" Target="http://www.gssn.org/" TargetMode="External"/><Relationship Id="rId12" Type="http://schemas.openxmlformats.org/officeDocument/2006/relationships/hyperlink" Target="http://www.gssn.org/en/for-volunteers/recogni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sn.org/en/for-volunteers/recognitions.html" TargetMode="External"/><Relationship Id="rId5" Type="http://schemas.openxmlformats.org/officeDocument/2006/relationships/footnotes" Target="footnotes.xml"/><Relationship Id="rId15" Type="http://schemas.openxmlformats.org/officeDocument/2006/relationships/hyperlink" Target="mailto:girlscoutshelp@gssn.org" TargetMode="External"/><Relationship Id="rId10" Type="http://schemas.openxmlformats.org/officeDocument/2006/relationships/hyperlink" Target="http://www.gssn.org/en/for-volunteers/recognitions.html" TargetMode="External"/><Relationship Id="rId4" Type="http://schemas.openxmlformats.org/officeDocument/2006/relationships/webSettings" Target="webSettings.xml"/><Relationship Id="rId9" Type="http://schemas.openxmlformats.org/officeDocument/2006/relationships/hyperlink" Target="http://www.gssn.org/en/for-volunteers/recognitions.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Mahon</dc:creator>
  <cp:keywords/>
  <dc:description/>
  <cp:lastModifiedBy>Joanne Estes</cp:lastModifiedBy>
  <cp:revision>2</cp:revision>
  <cp:lastPrinted>2020-11-20T17:37:00Z</cp:lastPrinted>
  <dcterms:created xsi:type="dcterms:W3CDTF">2022-09-28T16:58:00Z</dcterms:created>
  <dcterms:modified xsi:type="dcterms:W3CDTF">2022-09-28T16:58:00Z</dcterms:modified>
</cp:coreProperties>
</file>